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E3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E30827">
        <w:t>2336</w:t>
      </w:r>
      <w:r w:rsidR="005068D2">
        <w:t>/6.7.d</w:t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0B1D7C">
        <w:tab/>
      </w:r>
      <w:r w:rsidR="00E30827">
        <w:t>Verona 02/04/2019</w:t>
      </w: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GENITORI DEGLI ALUNNI</w:t>
      </w:r>
    </w:p>
    <w:p w:rsidR="00EE6F4A" w:rsidRPr="00EE6F4A" w:rsidRDefault="000B1D7C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Classi </w:t>
      </w:r>
      <w:r w:rsidR="00E30827">
        <w:rPr>
          <w:b/>
        </w:rPr>
        <w:t>1F, 3B, 4P, 3C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AI DOCENTI DELLE CLASSI</w:t>
      </w:r>
    </w:p>
    <w:p w:rsidR="00C042B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ALL’ALBO</w:t>
      </w:r>
    </w:p>
    <w:p w:rsidR="00EE6F4A" w:rsidRPr="00EE6F4A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  <w:t>AGLI ATTI</w:t>
      </w:r>
    </w:p>
    <w:p w:rsidR="001432FA" w:rsidRPr="00C75E49" w:rsidRDefault="001432FA" w:rsidP="00D577D4">
      <w:pPr>
        <w:jc w:val="both"/>
        <w:rPr>
          <w:b/>
        </w:rPr>
      </w:pPr>
      <w:r w:rsidRPr="00EE6F4A">
        <w:rPr>
          <w:b/>
        </w:rPr>
        <w:t xml:space="preserve"> </w:t>
      </w:r>
    </w:p>
    <w:p w:rsidR="00C042BA" w:rsidRPr="00C75E49" w:rsidRDefault="00C042BA" w:rsidP="00D577D4">
      <w:pPr>
        <w:jc w:val="both"/>
        <w:rPr>
          <w:color w:val="FF0000"/>
        </w:rPr>
      </w:pPr>
    </w:p>
    <w:p w:rsidR="0039706C" w:rsidRDefault="00C042BA" w:rsidP="00D577D4">
      <w:pPr>
        <w:jc w:val="both"/>
        <w:rPr>
          <w:b/>
        </w:rPr>
      </w:pPr>
      <w:r w:rsidRPr="00C75E49">
        <w:t>OGG</w:t>
      </w:r>
      <w:r w:rsidR="00EE6F4A" w:rsidRPr="00C75E49">
        <w:t xml:space="preserve">ETTO: </w:t>
      </w:r>
      <w:r w:rsidR="00FA0193">
        <w:rPr>
          <w:b/>
        </w:rPr>
        <w:t>Uscita pre</w:t>
      </w:r>
      <w:r w:rsidR="00E30827">
        <w:rPr>
          <w:b/>
        </w:rPr>
        <w:t>sso Palazzo Gran Guardi del 14/03/2019 classi 1F, 3B, 4P, 3C</w:t>
      </w:r>
    </w:p>
    <w:p w:rsidR="0039706C" w:rsidRDefault="0039706C" w:rsidP="00D577D4">
      <w:pPr>
        <w:jc w:val="both"/>
      </w:pPr>
    </w:p>
    <w:p w:rsidR="00EE6F4A" w:rsidRDefault="00EE6F4A" w:rsidP="00D577D4">
      <w:pPr>
        <w:jc w:val="both"/>
      </w:pPr>
    </w:p>
    <w:p w:rsidR="00EE6F4A" w:rsidRDefault="00665CFA" w:rsidP="00D577D4">
      <w:pPr>
        <w:jc w:val="both"/>
      </w:pPr>
      <w:r>
        <w:t>Si c</w:t>
      </w:r>
      <w:r w:rsidR="0039706C">
        <w:t xml:space="preserve">omunica che il </w:t>
      </w:r>
      <w:r w:rsidR="00E30827">
        <w:t xml:space="preserve">giorno giovedì 14 </w:t>
      </w:r>
      <w:proofErr w:type="gramStart"/>
      <w:r w:rsidR="00E30827">
        <w:t>marzo  2019</w:t>
      </w:r>
      <w:proofErr w:type="gramEnd"/>
      <w:r w:rsidR="00E30827">
        <w:t xml:space="preserve"> gli alunni delle classi 1F, 3B, 4P, 3C </w:t>
      </w:r>
      <w:r w:rsidR="00445F49">
        <w:t xml:space="preserve"> si rechera</w:t>
      </w:r>
      <w:r w:rsidR="004D5093">
        <w:t>nno in visita guidata</w:t>
      </w:r>
      <w:r w:rsidR="0085187A">
        <w:t xml:space="preserve"> presso </w:t>
      </w:r>
      <w:r w:rsidR="00E30827">
        <w:t xml:space="preserve">Palazzo Gran Guardia per la rassegna culturale “Attraverso il paesaggio: dialoghi tra scienza, arate e letteratura” </w:t>
      </w:r>
    </w:p>
    <w:p w:rsidR="00C75E49" w:rsidRDefault="00C75E49" w:rsidP="00D577D4">
      <w:pPr>
        <w:jc w:val="both"/>
      </w:pPr>
    </w:p>
    <w:p w:rsidR="00C75E49" w:rsidRDefault="00F65E80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</w:t>
      </w:r>
      <w:r w:rsidR="00E30827">
        <w:t>itrovo:</w:t>
      </w:r>
      <w:r w:rsidR="00E30827">
        <w:tab/>
      </w:r>
      <w:proofErr w:type="gramEnd"/>
      <w:r w:rsidR="00E30827">
        <w:tab/>
        <w:t>ore: 08.00 direttamente alla Gran Guardi</w:t>
      </w:r>
    </w:p>
    <w:p w:rsidR="00C75E49" w:rsidRDefault="00495478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ab/>
      </w:r>
      <w:r w:rsidR="00E30827">
        <w:t>ore: 12.30/12.45 a casa direttamente coi propri mezzi</w:t>
      </w:r>
    </w:p>
    <w:p w:rsidR="00C75E49" w:rsidRDefault="00C75E49" w:rsidP="00B57AF5">
      <w:pPr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E30827">
        <w:t xml:space="preserve">: Pasqualin P. (docente capocomitiva) – Catanese L. – Guglielmoni – Locatelli – Piubello </w:t>
      </w:r>
      <w:proofErr w:type="gramStart"/>
      <w:r w:rsidR="00E30827">
        <w:t xml:space="preserve">– </w:t>
      </w:r>
      <w:bookmarkStart w:id="0" w:name="_GoBack"/>
      <w:bookmarkEnd w:id="0"/>
      <w:r w:rsidR="00E30827">
        <w:t xml:space="preserve"> Greco</w:t>
      </w:r>
      <w:proofErr w:type="gramEnd"/>
      <w:r w:rsidR="00E30827">
        <w:t xml:space="preserve"> - Brosio - Valle (docente di riserva) </w:t>
      </w:r>
    </w:p>
    <w:p w:rsidR="00495478" w:rsidRDefault="00495478" w:rsidP="00C75E49">
      <w:pPr>
        <w:jc w:val="both"/>
      </w:pPr>
    </w:p>
    <w:p w:rsidR="00C75E49" w:rsidRPr="00495478" w:rsidRDefault="00C75E49" w:rsidP="00C75E49">
      <w:pPr>
        <w:jc w:val="both"/>
        <w:rPr>
          <w:b/>
        </w:rPr>
      </w:pPr>
      <w:r w:rsidRPr="00495478">
        <w:rPr>
          <w:b/>
        </w:rPr>
        <w:t>LA PRESENTE VALE ANCHE COME NOMINA PER I DOCENTI ACCOMPAGNATORI</w:t>
      </w: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C042BA" w:rsidRPr="00495478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68D2">
        <w:t xml:space="preserve">   </w:t>
      </w:r>
      <w:proofErr w:type="gramStart"/>
      <w:r w:rsidR="005C4225">
        <w:t>F.to</w:t>
      </w:r>
      <w:r w:rsidR="005068D2">
        <w:t xml:space="preserve"> </w:t>
      </w:r>
      <w:r>
        <w:t xml:space="preserve"> </w:t>
      </w:r>
      <w:r w:rsidR="00AA6C98">
        <w:t>Prof.ssa</w:t>
      </w:r>
      <w:proofErr w:type="gramEnd"/>
      <w:r w:rsidR="00AA6C98">
        <w:t xml:space="preserve"> </w:t>
      </w:r>
      <w:r w:rsidR="005068D2">
        <w:t>Sara Agostini</w:t>
      </w:r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4F5" w:rsidRDefault="00D214F5" w:rsidP="00D577D4">
      <w:r>
        <w:separator/>
      </w:r>
    </w:p>
  </w:endnote>
  <w:endnote w:type="continuationSeparator" w:id="0">
    <w:p w:rsidR="00D214F5" w:rsidRDefault="00D214F5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4F5" w:rsidRDefault="00D214F5" w:rsidP="00D577D4">
      <w:r>
        <w:separator/>
      </w:r>
    </w:p>
  </w:footnote>
  <w:footnote w:type="continuationSeparator" w:id="0">
    <w:p w:rsidR="00D214F5" w:rsidRDefault="00D214F5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214F5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800C27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5522E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715DE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715DE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715DE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954D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954D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954D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DC2036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C2036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C2036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06216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06216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06216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2457C2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2457C2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2457C2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821742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821742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821742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122C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122C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122C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122C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821742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2457C2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06216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C2036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954D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715DE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5522E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800C27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D214F5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613035815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0B1D7C"/>
    <w:rsid w:val="001432FA"/>
    <w:rsid w:val="001D0A73"/>
    <w:rsid w:val="002457C2"/>
    <w:rsid w:val="00252667"/>
    <w:rsid w:val="00386225"/>
    <w:rsid w:val="0039706C"/>
    <w:rsid w:val="003D2F37"/>
    <w:rsid w:val="00445F49"/>
    <w:rsid w:val="00461648"/>
    <w:rsid w:val="00495478"/>
    <w:rsid w:val="004D5093"/>
    <w:rsid w:val="004F7B23"/>
    <w:rsid w:val="005068D2"/>
    <w:rsid w:val="005511E3"/>
    <w:rsid w:val="005522ED"/>
    <w:rsid w:val="005C4225"/>
    <w:rsid w:val="00654CE5"/>
    <w:rsid w:val="00665CFA"/>
    <w:rsid w:val="006F14D9"/>
    <w:rsid w:val="00706216"/>
    <w:rsid w:val="00767D7B"/>
    <w:rsid w:val="007715DE"/>
    <w:rsid w:val="00773F9B"/>
    <w:rsid w:val="007954DA"/>
    <w:rsid w:val="00800C27"/>
    <w:rsid w:val="00821742"/>
    <w:rsid w:val="0085187A"/>
    <w:rsid w:val="008A77A0"/>
    <w:rsid w:val="00A228AD"/>
    <w:rsid w:val="00AA6C98"/>
    <w:rsid w:val="00B46A87"/>
    <w:rsid w:val="00B57AF5"/>
    <w:rsid w:val="00C042BA"/>
    <w:rsid w:val="00C33E04"/>
    <w:rsid w:val="00C75E49"/>
    <w:rsid w:val="00D2110F"/>
    <w:rsid w:val="00D214F5"/>
    <w:rsid w:val="00D577D4"/>
    <w:rsid w:val="00D66B8A"/>
    <w:rsid w:val="00D9170C"/>
    <w:rsid w:val="00DC2036"/>
    <w:rsid w:val="00DD7BF0"/>
    <w:rsid w:val="00DD7DA5"/>
    <w:rsid w:val="00E029AD"/>
    <w:rsid w:val="00E30827"/>
    <w:rsid w:val="00EB4861"/>
    <w:rsid w:val="00EE6F4A"/>
    <w:rsid w:val="00F0121F"/>
    <w:rsid w:val="00F122CB"/>
    <w:rsid w:val="00F20CBB"/>
    <w:rsid w:val="00F25390"/>
    <w:rsid w:val="00F65E80"/>
    <w:rsid w:val="00FA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2</cp:revision>
  <cp:lastPrinted>2018-10-11T09:49:00Z</cp:lastPrinted>
  <dcterms:created xsi:type="dcterms:W3CDTF">2019-03-02T11:44:00Z</dcterms:created>
  <dcterms:modified xsi:type="dcterms:W3CDTF">2019-03-02T11:44:00Z</dcterms:modified>
</cp:coreProperties>
</file>