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4AB" w:rsidRDefault="00F91B8F" w:rsidP="006F64AB">
      <w:pPr>
        <w:jc w:val="both"/>
      </w:pPr>
      <w:r>
        <w:t xml:space="preserve">Circolare </w:t>
      </w:r>
      <w:proofErr w:type="spellStart"/>
      <w:r>
        <w:t>n°</w:t>
      </w:r>
      <w:proofErr w:type="spellEnd"/>
      <w:r>
        <w:t xml:space="preserve"> </w:t>
      </w:r>
      <w:r w:rsidR="008171DF">
        <w:t>330</w:t>
      </w:r>
      <w:r w:rsidR="008171DF">
        <w:tab/>
      </w:r>
      <w:r w:rsidR="008171DF">
        <w:tab/>
      </w:r>
      <w:r w:rsidR="008171DF">
        <w:tab/>
      </w:r>
      <w:r w:rsidR="008171DF">
        <w:tab/>
      </w:r>
      <w:r w:rsidR="008171DF">
        <w:tab/>
      </w:r>
      <w:r w:rsidR="008171DF">
        <w:tab/>
      </w:r>
      <w:r w:rsidR="008171DF">
        <w:tab/>
      </w:r>
      <w:r w:rsidR="008171DF">
        <w:tab/>
      </w:r>
      <w:r w:rsidR="006F64AB">
        <w:t xml:space="preserve">Verona,  </w:t>
      </w:r>
      <w:r w:rsidR="008171DF">
        <w:t xml:space="preserve">3 giugno </w:t>
      </w:r>
      <w:r w:rsidR="006F64AB">
        <w:t xml:space="preserve">2017 </w:t>
      </w:r>
    </w:p>
    <w:p w:rsidR="006F64AB" w:rsidRDefault="006F64AB" w:rsidP="006F64AB">
      <w:pPr>
        <w:jc w:val="both"/>
      </w:pPr>
    </w:p>
    <w:p w:rsidR="008171DF" w:rsidRDefault="008171DF" w:rsidP="006F64A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Alle Studentesse e agli Studenti</w:t>
      </w:r>
    </w:p>
    <w:p w:rsidR="008171DF" w:rsidRDefault="008171DF" w:rsidP="006F64A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F64AB" w:rsidRDefault="006F64AB" w:rsidP="006F64AB">
      <w:pPr>
        <w:jc w:val="both"/>
      </w:pPr>
    </w:p>
    <w:p w:rsidR="008171DF" w:rsidRDefault="006F64AB" w:rsidP="008171DF">
      <w:pPr>
        <w:rPr>
          <w:b/>
        </w:rPr>
      </w:pPr>
      <w:r w:rsidRPr="00084D77">
        <w:rPr>
          <w:b/>
        </w:rPr>
        <w:t xml:space="preserve">Oggetto: </w:t>
      </w:r>
      <w:r w:rsidR="008171DF">
        <w:rPr>
          <w:b/>
        </w:rPr>
        <w:t xml:space="preserve">Sport in </w:t>
      </w:r>
      <w:proofErr w:type="spellStart"/>
      <w:r w:rsidR="008171DF">
        <w:rPr>
          <w:b/>
        </w:rPr>
        <w:t>Val</w:t>
      </w:r>
      <w:proofErr w:type="spellEnd"/>
      <w:r w:rsidR="008171DF">
        <w:rPr>
          <w:b/>
        </w:rPr>
        <w:t xml:space="preserve"> di Sole - Scuole in rete per lo Sport  </w:t>
      </w:r>
    </w:p>
    <w:p w:rsidR="006F64AB" w:rsidRDefault="006F64AB" w:rsidP="006F64AB">
      <w:pPr>
        <w:jc w:val="both"/>
      </w:pPr>
    </w:p>
    <w:p w:rsidR="008171DF" w:rsidRDefault="008171DF" w:rsidP="008171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u w:val="single"/>
        </w:rPr>
      </w:pPr>
      <w:r>
        <w:rPr>
          <w:b/>
          <w:u w:val="single"/>
        </w:rPr>
        <w:t xml:space="preserve">3 giornate di sport in </w:t>
      </w:r>
      <w:proofErr w:type="spellStart"/>
      <w:r>
        <w:rPr>
          <w:b/>
          <w:u w:val="single"/>
        </w:rPr>
        <w:t>Val</w:t>
      </w:r>
      <w:proofErr w:type="spellEnd"/>
      <w:r>
        <w:rPr>
          <w:b/>
          <w:u w:val="single"/>
        </w:rPr>
        <w:t xml:space="preserve"> di Sole: 19/21 giugno ‘17</w:t>
      </w:r>
    </w:p>
    <w:p w:rsidR="008171DF" w:rsidRDefault="008171DF" w:rsidP="008171DF">
      <w:pPr>
        <w:pStyle w:val="p1"/>
        <w:jc w:val="center"/>
        <w:rPr>
          <w:rStyle w:val="s1"/>
        </w:rPr>
      </w:pPr>
    </w:p>
    <w:p w:rsidR="008171DF" w:rsidRDefault="008171DF" w:rsidP="008171DF">
      <w:pPr>
        <w:pStyle w:val="p1"/>
        <w:jc w:val="center"/>
        <w:rPr>
          <w:rStyle w:val="s1"/>
        </w:rPr>
      </w:pPr>
      <w:r>
        <w:rPr>
          <w:rStyle w:val="s1"/>
        </w:rPr>
        <w:t>Servizi sportivi e pernottamento dal 19 al 21 giugno ‘17, per gruppo di ca. 20/25 studenti:</w:t>
      </w:r>
    </w:p>
    <w:p w:rsidR="008171DF" w:rsidRDefault="008171DF" w:rsidP="008171DF">
      <w:pPr>
        <w:pStyle w:val="p1"/>
        <w:jc w:val="center"/>
      </w:pPr>
    </w:p>
    <w:p w:rsidR="008171DF" w:rsidRDefault="008171DF" w:rsidP="008171DF">
      <w:pPr>
        <w:pStyle w:val="p1"/>
        <w:jc w:val="center"/>
        <w:rPr>
          <w:b/>
        </w:rPr>
      </w:pPr>
      <w:r>
        <w:rPr>
          <w:b/>
        </w:rPr>
        <w:t xml:space="preserve">1° giorno: 19 giugno ‘17 </w:t>
      </w:r>
    </w:p>
    <w:p w:rsidR="008171DF" w:rsidRDefault="008171DF" w:rsidP="008171DF">
      <w:pPr>
        <w:pStyle w:val="p1"/>
        <w:numPr>
          <w:ilvl w:val="0"/>
          <w:numId w:val="1"/>
        </w:numPr>
        <w:spacing w:line="276" w:lineRule="auto"/>
        <w:rPr>
          <w:rStyle w:val="s1"/>
        </w:rPr>
      </w:pPr>
      <w:r>
        <w:rPr>
          <w:rStyle w:val="s1"/>
        </w:rPr>
        <w:t>Partenza da Verona con treno regionale delle 6:27, cambio a Trento ed arrivo a Mezzana (</w:t>
      </w:r>
      <w:proofErr w:type="spellStart"/>
      <w:r>
        <w:rPr>
          <w:rStyle w:val="s1"/>
        </w:rPr>
        <w:t>Val</w:t>
      </w:r>
      <w:proofErr w:type="spellEnd"/>
      <w:r>
        <w:rPr>
          <w:rStyle w:val="s1"/>
        </w:rPr>
        <w:t xml:space="preserve"> di Sole) alle 10:09, per un costo di circa </w:t>
      </w:r>
      <w:r>
        <w:rPr>
          <w:rStyle w:val="s1"/>
          <w:b/>
        </w:rPr>
        <w:t>€ 11,45</w:t>
      </w:r>
    </w:p>
    <w:p w:rsidR="008171DF" w:rsidRDefault="008171DF" w:rsidP="008171DF">
      <w:pPr>
        <w:pStyle w:val="p1"/>
        <w:numPr>
          <w:ilvl w:val="0"/>
          <w:numId w:val="1"/>
        </w:numPr>
        <w:spacing w:line="276" w:lineRule="auto"/>
        <w:rPr>
          <w:rStyle w:val="s1"/>
        </w:rPr>
      </w:pPr>
      <w:r>
        <w:rPr>
          <w:rStyle w:val="s1"/>
        </w:rPr>
        <w:t xml:space="preserve">Discesa in rafting sul fiume Noce: prezzo di listino € 49,00 - convenzione CUS Verona riservata alle Scuole in rete </w:t>
      </w:r>
      <w:r>
        <w:rPr>
          <w:rStyle w:val="s1"/>
          <w:b/>
        </w:rPr>
        <w:t>€ 25,00</w:t>
      </w:r>
    </w:p>
    <w:p w:rsidR="008171DF" w:rsidRDefault="008171DF" w:rsidP="008171DF">
      <w:pPr>
        <w:pStyle w:val="p1"/>
        <w:numPr>
          <w:ilvl w:val="0"/>
          <w:numId w:val="1"/>
        </w:numPr>
        <w:spacing w:line="276" w:lineRule="auto"/>
        <w:rPr>
          <w:rStyle w:val="s1"/>
        </w:rPr>
      </w:pPr>
      <w:r>
        <w:rPr>
          <w:rStyle w:val="s1"/>
        </w:rPr>
        <w:t xml:space="preserve">Pranzo al sacco più sistemazione in bungalow c/o Camping Cevedale a Fucine: </w:t>
      </w:r>
      <w:r>
        <w:rPr>
          <w:rStyle w:val="s1"/>
          <w:b/>
        </w:rPr>
        <w:t>€ 20,00</w:t>
      </w:r>
      <w:r>
        <w:rPr>
          <w:rStyle w:val="s1"/>
        </w:rPr>
        <w:t xml:space="preserve"> / notte</w:t>
      </w:r>
    </w:p>
    <w:p w:rsidR="008171DF" w:rsidRDefault="008171DF" w:rsidP="008171DF">
      <w:pPr>
        <w:pStyle w:val="p1"/>
        <w:numPr>
          <w:ilvl w:val="0"/>
          <w:numId w:val="1"/>
        </w:numPr>
        <w:spacing w:line="276" w:lineRule="auto"/>
        <w:rPr>
          <w:rStyle w:val="s1"/>
        </w:rPr>
      </w:pPr>
      <w:r>
        <w:rPr>
          <w:rStyle w:val="s1"/>
        </w:rPr>
        <w:t>Cena autogestita</w:t>
      </w:r>
    </w:p>
    <w:p w:rsidR="008171DF" w:rsidRDefault="008171DF" w:rsidP="008171DF">
      <w:pPr>
        <w:pStyle w:val="p1"/>
        <w:ind w:left="360"/>
        <w:rPr>
          <w:rStyle w:val="s1"/>
        </w:rPr>
      </w:pPr>
    </w:p>
    <w:p w:rsidR="008171DF" w:rsidRDefault="008171DF" w:rsidP="008171DF">
      <w:pPr>
        <w:pStyle w:val="p1"/>
        <w:ind w:left="360"/>
        <w:jc w:val="center"/>
        <w:rPr>
          <w:rStyle w:val="s1"/>
          <w:b/>
        </w:rPr>
      </w:pPr>
      <w:r>
        <w:rPr>
          <w:rStyle w:val="s1"/>
          <w:b/>
        </w:rPr>
        <w:t>2° giorno: 20 giugno ‘17</w:t>
      </w:r>
    </w:p>
    <w:p w:rsidR="008171DF" w:rsidRDefault="008171DF" w:rsidP="008171DF">
      <w:pPr>
        <w:pStyle w:val="p1"/>
        <w:numPr>
          <w:ilvl w:val="0"/>
          <w:numId w:val="1"/>
        </w:numPr>
        <w:spacing w:line="276" w:lineRule="auto"/>
        <w:rPr>
          <w:rStyle w:val="s1"/>
        </w:rPr>
      </w:pPr>
      <w:r>
        <w:rPr>
          <w:rStyle w:val="s1"/>
        </w:rPr>
        <w:t xml:space="preserve">Esperienza c/o Parco Nazionale dello Stelvio (Valle di Pejo), in collaborazione con APT </w:t>
      </w:r>
      <w:proofErr w:type="spellStart"/>
      <w:r>
        <w:rPr>
          <w:rStyle w:val="s1"/>
        </w:rPr>
        <w:t>Val</w:t>
      </w:r>
      <w:proofErr w:type="spellEnd"/>
      <w:r>
        <w:rPr>
          <w:rStyle w:val="s1"/>
        </w:rPr>
        <w:t xml:space="preserve"> di Sole; se l’attività che verrà concordata impegna una mezza giornata nel pomeriggio esperienza presso il “Flying Park” di </w:t>
      </w:r>
      <w:proofErr w:type="spellStart"/>
      <w:r>
        <w:rPr>
          <w:rStyle w:val="s1"/>
        </w:rPr>
        <w:t>Malè</w:t>
      </w:r>
      <w:proofErr w:type="spellEnd"/>
      <w:r>
        <w:rPr>
          <w:rStyle w:val="s1"/>
        </w:rPr>
        <w:t xml:space="preserve"> al prezzo di </w:t>
      </w:r>
      <w:r>
        <w:rPr>
          <w:rStyle w:val="s1"/>
          <w:b/>
        </w:rPr>
        <w:t>€ 20,00</w:t>
      </w:r>
      <w:r>
        <w:rPr>
          <w:rStyle w:val="s1"/>
        </w:rPr>
        <w:t>, altrimenti intera giornata impegnata nel Parco</w:t>
      </w:r>
    </w:p>
    <w:p w:rsidR="008171DF" w:rsidRDefault="008171DF" w:rsidP="008171DF">
      <w:pPr>
        <w:pStyle w:val="p1"/>
        <w:numPr>
          <w:ilvl w:val="0"/>
          <w:numId w:val="1"/>
        </w:numPr>
        <w:spacing w:line="276" w:lineRule="auto"/>
        <w:rPr>
          <w:rStyle w:val="s1"/>
        </w:rPr>
      </w:pPr>
      <w:r>
        <w:rPr>
          <w:rStyle w:val="s1"/>
        </w:rPr>
        <w:t xml:space="preserve">Cena in pizzeria convenzionata al prezzo di </w:t>
      </w:r>
      <w:r>
        <w:rPr>
          <w:rStyle w:val="s1"/>
          <w:b/>
        </w:rPr>
        <w:t>€ 12,00</w:t>
      </w:r>
    </w:p>
    <w:p w:rsidR="008171DF" w:rsidRDefault="008171DF" w:rsidP="008171DF">
      <w:pPr>
        <w:pStyle w:val="p1"/>
        <w:numPr>
          <w:ilvl w:val="0"/>
          <w:numId w:val="1"/>
        </w:numPr>
        <w:spacing w:line="276" w:lineRule="auto"/>
        <w:rPr>
          <w:rStyle w:val="s1"/>
        </w:rPr>
      </w:pPr>
      <w:r>
        <w:rPr>
          <w:rStyle w:val="s1"/>
        </w:rPr>
        <w:t xml:space="preserve">Pernottamento in bungalow: </w:t>
      </w:r>
      <w:r>
        <w:rPr>
          <w:rStyle w:val="s1"/>
          <w:b/>
        </w:rPr>
        <w:t>€ 20,00</w:t>
      </w:r>
      <w:r>
        <w:rPr>
          <w:rStyle w:val="s1"/>
        </w:rPr>
        <w:t xml:space="preserve"> / notte</w:t>
      </w:r>
    </w:p>
    <w:p w:rsidR="008171DF" w:rsidRDefault="008171DF" w:rsidP="008171DF">
      <w:pPr>
        <w:pStyle w:val="p1"/>
        <w:ind w:left="360"/>
        <w:jc w:val="center"/>
        <w:rPr>
          <w:rStyle w:val="s1"/>
          <w:b/>
        </w:rPr>
      </w:pPr>
    </w:p>
    <w:p w:rsidR="008171DF" w:rsidRDefault="008171DF" w:rsidP="008171DF">
      <w:pPr>
        <w:pStyle w:val="p1"/>
        <w:ind w:left="360"/>
        <w:jc w:val="center"/>
        <w:rPr>
          <w:rStyle w:val="s1"/>
          <w:b/>
        </w:rPr>
      </w:pPr>
      <w:r>
        <w:rPr>
          <w:rStyle w:val="s1"/>
          <w:b/>
        </w:rPr>
        <w:t>3° giorno: 21 giugno ‘17</w:t>
      </w:r>
    </w:p>
    <w:p w:rsidR="008171DF" w:rsidRDefault="008171DF" w:rsidP="008171DF">
      <w:pPr>
        <w:pStyle w:val="p1"/>
        <w:numPr>
          <w:ilvl w:val="0"/>
          <w:numId w:val="1"/>
        </w:numPr>
        <w:spacing w:line="276" w:lineRule="auto"/>
        <w:rPr>
          <w:rStyle w:val="s1"/>
        </w:rPr>
      </w:pPr>
      <w:r>
        <w:rPr>
          <w:rStyle w:val="s1"/>
        </w:rPr>
        <w:t>Esperienza c/o “Flying Park” se non realizzata il giorno precedente</w:t>
      </w:r>
    </w:p>
    <w:p w:rsidR="008171DF" w:rsidRDefault="008171DF" w:rsidP="008171DF">
      <w:pPr>
        <w:pStyle w:val="p1"/>
        <w:numPr>
          <w:ilvl w:val="0"/>
          <w:numId w:val="1"/>
        </w:numPr>
        <w:spacing w:line="276" w:lineRule="auto"/>
        <w:rPr>
          <w:rStyle w:val="s1"/>
        </w:rPr>
      </w:pPr>
      <w:r>
        <w:rPr>
          <w:rStyle w:val="s1"/>
        </w:rPr>
        <w:t xml:space="preserve">Nel primo pomeriggio escursione in kayak lago-canyon: prezzo di listino € 46,00 – convenzione CUS Verona riservata alle Scuole in rete </w:t>
      </w:r>
      <w:r>
        <w:rPr>
          <w:rStyle w:val="s1"/>
          <w:b/>
        </w:rPr>
        <w:t>€ 20,00</w:t>
      </w:r>
    </w:p>
    <w:p w:rsidR="008171DF" w:rsidRDefault="008171DF" w:rsidP="008171DF">
      <w:pPr>
        <w:pStyle w:val="p1"/>
        <w:numPr>
          <w:ilvl w:val="0"/>
          <w:numId w:val="1"/>
        </w:numPr>
        <w:spacing w:line="276" w:lineRule="auto"/>
        <w:rPr>
          <w:rStyle w:val="s1"/>
        </w:rPr>
      </w:pPr>
      <w:r>
        <w:rPr>
          <w:rStyle w:val="s1"/>
        </w:rPr>
        <w:t xml:space="preserve">Rientro con trenino della </w:t>
      </w:r>
      <w:proofErr w:type="spellStart"/>
      <w:r>
        <w:rPr>
          <w:rStyle w:val="s1"/>
        </w:rPr>
        <w:t>Val</w:t>
      </w:r>
      <w:proofErr w:type="spellEnd"/>
      <w:r>
        <w:rPr>
          <w:rStyle w:val="s1"/>
        </w:rPr>
        <w:t xml:space="preserve"> di Sole da </w:t>
      </w:r>
      <w:proofErr w:type="spellStart"/>
      <w:r>
        <w:rPr>
          <w:rStyle w:val="s1"/>
        </w:rPr>
        <w:t>Dermulo</w:t>
      </w:r>
      <w:proofErr w:type="spellEnd"/>
      <w:r>
        <w:rPr>
          <w:rStyle w:val="s1"/>
        </w:rPr>
        <w:t xml:space="preserve"> e coincidenza a Trento con Treno regionale delle 18:33 ed arrivo a Verona previsto per le 19:51, per un costo di circa </w:t>
      </w:r>
      <w:r>
        <w:rPr>
          <w:rStyle w:val="s1"/>
          <w:b/>
        </w:rPr>
        <w:t>€ 10,85</w:t>
      </w:r>
    </w:p>
    <w:p w:rsidR="008171DF" w:rsidRDefault="008171DF" w:rsidP="008171DF">
      <w:pPr>
        <w:pStyle w:val="p1"/>
        <w:rPr>
          <w:rStyle w:val="s1"/>
        </w:rPr>
      </w:pPr>
    </w:p>
    <w:p w:rsidR="008171DF" w:rsidRDefault="008171DF" w:rsidP="008171DF">
      <w:pPr>
        <w:pStyle w:val="p1"/>
        <w:rPr>
          <w:rStyle w:val="s1"/>
        </w:rPr>
      </w:pPr>
    </w:p>
    <w:p w:rsidR="008171DF" w:rsidRDefault="008171DF" w:rsidP="008171DF">
      <w:pPr>
        <w:pStyle w:val="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s1"/>
        </w:rPr>
      </w:pPr>
      <w:r>
        <w:rPr>
          <w:rStyle w:val="s1"/>
        </w:rPr>
        <w:t>Quota complessiva di € 144,00 in cui sono comprese anche le gratuità per 2 docenti accompagnatori.</w:t>
      </w:r>
    </w:p>
    <w:p w:rsidR="008171DF" w:rsidRDefault="008171DF" w:rsidP="008171DF">
      <w:pPr>
        <w:pStyle w:val="p1"/>
        <w:rPr>
          <w:rStyle w:val="s1"/>
        </w:rPr>
      </w:pPr>
    </w:p>
    <w:p w:rsidR="008171DF" w:rsidRDefault="008171DF" w:rsidP="008171DF">
      <w:pPr>
        <w:pStyle w:val="p1"/>
        <w:rPr>
          <w:rStyle w:val="s1"/>
        </w:rPr>
      </w:pPr>
      <w:r>
        <w:rPr>
          <w:rStyle w:val="s1"/>
        </w:rPr>
        <w:t>Non sono comprese nella quota:</w:t>
      </w:r>
    </w:p>
    <w:p w:rsidR="008171DF" w:rsidRDefault="008171DF" w:rsidP="008171DF">
      <w:pPr>
        <w:pStyle w:val="p1"/>
        <w:numPr>
          <w:ilvl w:val="0"/>
          <w:numId w:val="1"/>
        </w:numPr>
        <w:rPr>
          <w:rStyle w:val="s1"/>
        </w:rPr>
      </w:pPr>
      <w:r>
        <w:rPr>
          <w:rStyle w:val="s1"/>
        </w:rPr>
        <w:t xml:space="preserve">le spese per il vitto: 2 colazioni, 3 pranzi al sacco più la cena della prima sera. Il centro X-Rafting </w:t>
      </w:r>
      <w:proofErr w:type="spellStart"/>
      <w:r>
        <w:rPr>
          <w:rStyle w:val="s1"/>
        </w:rPr>
        <w:t>Val</w:t>
      </w:r>
      <w:proofErr w:type="spellEnd"/>
      <w:r>
        <w:rPr>
          <w:rStyle w:val="s1"/>
        </w:rPr>
        <w:t xml:space="preserve"> di Sole può mettere a disposizione l’area barbecue ed eventualmente aiutare ad organizzare una o più grigliate. </w:t>
      </w:r>
    </w:p>
    <w:p w:rsidR="008171DF" w:rsidRDefault="008171DF" w:rsidP="008171DF"/>
    <w:p w:rsidR="008171DF" w:rsidRDefault="008171DF" w:rsidP="008171DF">
      <w:r>
        <w:t>Il Docente Responsabile</w:t>
      </w:r>
    </w:p>
    <w:p w:rsidR="008171DF" w:rsidRDefault="008171DF" w:rsidP="008171DF">
      <w:r>
        <w:t xml:space="preserve">prof. Massimo </w:t>
      </w:r>
      <w:proofErr w:type="spellStart"/>
      <w:r>
        <w:t>Perobelli</w:t>
      </w:r>
      <w:proofErr w:type="spellEnd"/>
    </w:p>
    <w:p w:rsidR="008171DF" w:rsidRDefault="008171DF" w:rsidP="008171DF">
      <w:r>
        <w:t>massimo_perobell</w:t>
      </w:r>
      <w:bookmarkStart w:id="0" w:name="_GoBack"/>
      <w:bookmarkEnd w:id="0"/>
      <w:r>
        <w:t>i@alice.it</w:t>
      </w:r>
    </w:p>
    <w:p w:rsidR="009A2B88" w:rsidRDefault="009A2B88" w:rsidP="008171DF">
      <w:pPr>
        <w:ind w:left="5664" w:firstLine="708"/>
        <w:jc w:val="both"/>
      </w:pPr>
      <w:r>
        <w:t>Il Dirigente Scolastico</w:t>
      </w:r>
    </w:p>
    <w:p w:rsidR="009A2B88" w:rsidRDefault="00F91B8F" w:rsidP="009A2B88">
      <w:pPr>
        <w:ind w:firstLine="708"/>
        <w:jc w:val="both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4147185</wp:posOffset>
            </wp:positionH>
            <wp:positionV relativeFrom="paragraph">
              <wp:posOffset>255270</wp:posOffset>
            </wp:positionV>
            <wp:extent cx="1123950" cy="466725"/>
            <wp:effectExtent l="19050" t="0" r="0" b="0"/>
            <wp:wrapThrough wrapText="bothSides">
              <wp:wrapPolygon edited="0">
                <wp:start x="-366" y="0"/>
                <wp:lineTo x="-366" y="21159"/>
                <wp:lineTo x="21600" y="21159"/>
                <wp:lineTo x="21600" y="0"/>
                <wp:lineTo x="-366" y="0"/>
              </wp:wrapPolygon>
            </wp:wrapThrough>
            <wp:docPr id="2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2B88">
        <w:tab/>
      </w:r>
      <w:r w:rsidR="009A2B88">
        <w:tab/>
      </w:r>
      <w:r w:rsidR="009A2B88">
        <w:tab/>
      </w:r>
      <w:r w:rsidR="009A2B88">
        <w:tab/>
      </w:r>
      <w:r w:rsidR="009A2B88">
        <w:tab/>
      </w:r>
      <w:r w:rsidR="009A2B88">
        <w:tab/>
      </w:r>
      <w:r w:rsidR="009A2B88">
        <w:tab/>
      </w:r>
      <w:r w:rsidR="009A2B88">
        <w:tab/>
        <w:t xml:space="preserve">    Roberto Fattore</w:t>
      </w:r>
    </w:p>
    <w:p w:rsidR="009A2B88" w:rsidRDefault="009A2B88" w:rsidP="009A2B88"/>
    <w:p w:rsidR="009A2B88" w:rsidRDefault="009A2B88" w:rsidP="006F64AB"/>
    <w:sectPr w:rsidR="009A2B88" w:rsidSect="00C15C0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61B" w:rsidRDefault="0016361B" w:rsidP="00C56065">
      <w:r>
        <w:separator/>
      </w:r>
    </w:p>
  </w:endnote>
  <w:endnote w:type="continuationSeparator" w:id="0">
    <w:p w:rsidR="0016361B" w:rsidRDefault="0016361B" w:rsidP="00C56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61B" w:rsidRDefault="0016361B" w:rsidP="00C56065">
      <w:r>
        <w:separator/>
      </w:r>
    </w:p>
  </w:footnote>
  <w:footnote w:type="continuationSeparator" w:id="0">
    <w:p w:rsidR="0016361B" w:rsidRDefault="0016361B" w:rsidP="00C560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701"/>
      <w:gridCol w:w="6237"/>
      <w:gridCol w:w="1701"/>
    </w:tblGrid>
    <w:tr w:rsidR="00442689" w:rsidTr="00442689">
      <w:tc>
        <w:tcPr>
          <w:tcW w:w="1701" w:type="dxa"/>
          <w:vAlign w:val="center"/>
          <w:hideMark/>
        </w:tcPr>
        <w:p w:rsidR="00442689" w:rsidRDefault="00442689">
          <w:pPr>
            <w:pStyle w:val="Intestazione"/>
            <w:tabs>
              <w:tab w:val="center" w:pos="0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885825" cy="809625"/>
                <wp:effectExtent l="19050" t="0" r="9525" b="0"/>
                <wp:docPr id="5" name="Immagine 2" descr="LogoIntestazioneWord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IntestazioneWord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center"/>
          <w:hideMark/>
        </w:tcPr>
        <w:p w:rsidR="00442689" w:rsidRDefault="00442689">
          <w:pPr>
            <w:pStyle w:val="Corpodeltesto3"/>
            <w:rPr>
              <w:b/>
              <w:sz w:val="28"/>
              <w:lang w:eastAsia="en-US"/>
            </w:rPr>
          </w:pPr>
          <w:r>
            <w:rPr>
              <w:b/>
              <w:sz w:val="28"/>
              <w:lang w:eastAsia="en-US"/>
            </w:rPr>
            <w:t>LICEO STATALE  SCIPIONE MAFFEI</w:t>
          </w:r>
        </w:p>
        <w:p w:rsidR="00442689" w:rsidRDefault="00442689">
          <w:pPr>
            <w:pStyle w:val="Corpodeltesto3"/>
            <w:rPr>
              <w:i/>
              <w:lang w:eastAsia="en-US"/>
            </w:rPr>
          </w:pPr>
          <w:r>
            <w:rPr>
              <w:b/>
              <w:lang w:eastAsia="en-US"/>
            </w:rPr>
            <w:t xml:space="preserve">Liceo Classico </w:t>
          </w:r>
          <w:r>
            <w:rPr>
              <w:lang w:eastAsia="en-US"/>
            </w:rPr>
            <w:t xml:space="preserve"> </w:t>
          </w:r>
          <w:r>
            <w:rPr>
              <w:b/>
              <w:lang w:eastAsia="en-US"/>
            </w:rPr>
            <w:t>Liceo Linguistico</w:t>
          </w:r>
        </w:p>
        <w:p w:rsidR="00442689" w:rsidRDefault="00442689">
          <w:pPr>
            <w:pStyle w:val="Corpodeltesto3"/>
            <w:rPr>
              <w:lang w:eastAsia="en-US"/>
            </w:rPr>
          </w:pPr>
          <w:r>
            <w:rPr>
              <w:lang w:eastAsia="en-US"/>
            </w:rPr>
            <w:t xml:space="preserve">Via </w:t>
          </w:r>
          <w:proofErr w:type="spellStart"/>
          <w:r>
            <w:rPr>
              <w:lang w:eastAsia="en-US"/>
            </w:rPr>
            <w:t>Massalongo</w:t>
          </w:r>
          <w:proofErr w:type="spellEnd"/>
          <w:r>
            <w:rPr>
              <w:lang w:eastAsia="en-US"/>
            </w:rPr>
            <w:t>, 4 - 37121 VERONA</w:t>
          </w:r>
        </w:p>
        <w:p w:rsidR="00442689" w:rsidRDefault="00442689">
          <w:pPr>
            <w:jc w:val="center"/>
            <w:rPr>
              <w:i/>
              <w:sz w:val="16"/>
            </w:rPr>
          </w:pPr>
          <w:r>
            <w:rPr>
              <w:rFonts w:ascii="Arial Black" w:hAnsi="Arial Black"/>
            </w:rPr>
            <w:sym w:font="Wingdings" w:char="0028"/>
          </w:r>
          <w:r>
            <w:rPr>
              <w:sz w:val="16"/>
            </w:rPr>
            <w:t xml:space="preserve">.045.800.19.04 </w:t>
          </w:r>
          <w:r w:rsidRPr="002A5716">
            <w:rPr>
              <w:rFonts w:eastAsiaTheme="minorHAnsi"/>
              <w:sz w:val="16"/>
              <w:szCs w:val="24"/>
            </w:rPr>
            <w:object w:dxaOrig="13143" w:dyaOrig="551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0.25pt;height:6.75pt" o:ole="" fillcolor="window">
                <v:imagedata r:id="rId2" o:title=""/>
              </v:shape>
              <o:OLEObject Type="Embed" ProgID="MSDraw" ShapeID="_x0000_i1025" DrawAspect="Content" ObjectID="_1557984360" r:id="rId3"/>
            </w:object>
          </w:r>
          <w:r>
            <w:rPr>
              <w:sz w:val="16"/>
            </w:rPr>
            <w:t xml:space="preserve"> 045.80</w:t>
          </w:r>
          <w:r w:rsidR="00355D6D">
            <w:rPr>
              <w:sz w:val="16"/>
            </w:rPr>
            <w:t>2</w:t>
          </w:r>
          <w:r>
            <w:rPr>
              <w:sz w:val="16"/>
            </w:rPr>
            <w:t>.</w:t>
          </w:r>
          <w:r w:rsidR="00355D6D">
            <w:rPr>
              <w:sz w:val="16"/>
            </w:rPr>
            <w:t>05</w:t>
          </w:r>
          <w:r>
            <w:rPr>
              <w:sz w:val="16"/>
            </w:rPr>
            <w:t>.</w:t>
          </w:r>
          <w:r w:rsidR="00355D6D">
            <w:rPr>
              <w:sz w:val="16"/>
            </w:rPr>
            <w:t>12</w:t>
          </w:r>
          <w:r>
            <w:rPr>
              <w:sz w:val="16"/>
            </w:rPr>
            <w:t xml:space="preserve"> </w:t>
          </w:r>
          <w:r>
            <w:rPr>
              <w:sz w:val="16"/>
            </w:rPr>
            <w:sym w:font="Wingdings 2" w:char="0034"/>
          </w:r>
          <w:r>
            <w:rPr>
              <w:sz w:val="16"/>
            </w:rPr>
            <w:t xml:space="preserve"> C. F</w:t>
          </w:r>
          <w:r>
            <w:rPr>
              <w:i/>
              <w:sz w:val="16"/>
            </w:rPr>
            <w:t>. 80011560234</w:t>
          </w:r>
        </w:p>
        <w:p w:rsidR="00442689" w:rsidRDefault="00442689">
          <w:pPr>
            <w:jc w:val="center"/>
            <w:rPr>
              <w:sz w:val="16"/>
            </w:rPr>
          </w:pPr>
          <w:r>
            <w:rPr>
              <w:sz w:val="16"/>
            </w:rPr>
            <w:sym w:font="Wingdings" w:char="002A"/>
          </w:r>
          <w:r>
            <w:rPr>
              <w:sz w:val="16"/>
            </w:rPr>
            <w:t xml:space="preserve"> vrpc020003@istruzione.it - </w:t>
          </w:r>
          <w:r>
            <w:rPr>
              <w:sz w:val="16"/>
            </w:rPr>
            <w:sym w:font="Wingdings" w:char="002A"/>
          </w:r>
          <w:r>
            <w:rPr>
              <w:sz w:val="16"/>
            </w:rPr>
            <w:t xml:space="preserve"> vrpc020003@pec.istruzione.it</w:t>
          </w:r>
        </w:p>
        <w:p w:rsidR="00442689" w:rsidRDefault="00442689">
          <w:pPr>
            <w:jc w:val="center"/>
            <w:rPr>
              <w:sz w:val="16"/>
            </w:rPr>
          </w:pPr>
          <w:r>
            <w:rPr>
              <w:rFonts w:ascii="Arial" w:hAnsi="Arial"/>
              <w:color w:val="FF0000"/>
              <w:sz w:val="16"/>
            </w:rPr>
            <w:sym w:font="Webdings" w:char="00BE"/>
          </w:r>
          <w:hyperlink r:id="rId4" w:history="1">
            <w:r>
              <w:rPr>
                <w:rStyle w:val="Collegamentoipertestuale"/>
                <w:sz w:val="16"/>
              </w:rPr>
              <w:t>http:\\www.liceomaffeivr.gov.it</w:t>
            </w:r>
          </w:hyperlink>
        </w:p>
      </w:tc>
      <w:tc>
        <w:tcPr>
          <w:tcW w:w="1701" w:type="dxa"/>
          <w:vAlign w:val="center"/>
          <w:hideMark/>
        </w:tcPr>
        <w:p w:rsidR="00442689" w:rsidRDefault="00442689">
          <w:pPr>
            <w:pStyle w:val="Intestazione"/>
            <w:tabs>
              <w:tab w:val="center" w:pos="0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619125" cy="704850"/>
                <wp:effectExtent l="19050" t="0" r="9525" b="0"/>
                <wp:docPr id="7" name="Immagine 1" descr="logo-miu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-miu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 l="19270" r="20833" b="2762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42689" w:rsidRDefault="0044268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F64FB"/>
    <w:multiLevelType w:val="hybridMultilevel"/>
    <w:tmpl w:val="F3627744"/>
    <w:lvl w:ilvl="0" w:tplc="26F4E3C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2A4B0C"/>
    <w:rsid w:val="000E145A"/>
    <w:rsid w:val="00106F48"/>
    <w:rsid w:val="0016361B"/>
    <w:rsid w:val="001F28BC"/>
    <w:rsid w:val="002A4B0C"/>
    <w:rsid w:val="002A5716"/>
    <w:rsid w:val="00355D6D"/>
    <w:rsid w:val="00442689"/>
    <w:rsid w:val="004A6BCA"/>
    <w:rsid w:val="004B5B58"/>
    <w:rsid w:val="005A2098"/>
    <w:rsid w:val="006337A3"/>
    <w:rsid w:val="006743D5"/>
    <w:rsid w:val="006F64AB"/>
    <w:rsid w:val="007C16D5"/>
    <w:rsid w:val="008171DF"/>
    <w:rsid w:val="008225A2"/>
    <w:rsid w:val="008E7B36"/>
    <w:rsid w:val="00940530"/>
    <w:rsid w:val="009A2B88"/>
    <w:rsid w:val="009C1049"/>
    <w:rsid w:val="00B70647"/>
    <w:rsid w:val="00C15C09"/>
    <w:rsid w:val="00C5108C"/>
    <w:rsid w:val="00C56065"/>
    <w:rsid w:val="00C90A37"/>
    <w:rsid w:val="00CD45C5"/>
    <w:rsid w:val="00D12A0C"/>
    <w:rsid w:val="00DD2674"/>
    <w:rsid w:val="00DD48F8"/>
    <w:rsid w:val="00F91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64AB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56065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6065"/>
  </w:style>
  <w:style w:type="paragraph" w:styleId="Pidipagina">
    <w:name w:val="footer"/>
    <w:basedOn w:val="Normale"/>
    <w:link w:val="PidipaginaCarattere"/>
    <w:uiPriority w:val="99"/>
    <w:semiHidden/>
    <w:unhideWhenUsed/>
    <w:rsid w:val="00C56065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5606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0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06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56065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rsid w:val="00C56065"/>
    <w:pPr>
      <w:keepLines/>
      <w:spacing w:line="240" w:lineRule="atLeast"/>
      <w:jc w:val="center"/>
    </w:pPr>
    <w:rPr>
      <w:rFonts w:ascii="lettergothic" w:eastAsia="Times New Roman" w:hAnsi="lettergothic" w:cs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C56065"/>
    <w:rPr>
      <w:rFonts w:ascii="lettergothic" w:eastAsia="Times New Roman" w:hAnsi="lettergothic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C5606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Normale"/>
    <w:rsid w:val="008171DF"/>
    <w:rPr>
      <w:rFonts w:ascii="Arial" w:hAnsi="Arial" w:cs="Arial"/>
      <w:sz w:val="20"/>
      <w:szCs w:val="20"/>
      <w:lang w:eastAsia="it-IT"/>
    </w:rPr>
  </w:style>
  <w:style w:type="character" w:customStyle="1" w:styleId="s1">
    <w:name w:val="s1"/>
    <w:basedOn w:val="Carpredefinitoparagrafo"/>
    <w:rsid w:val="008171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gif"/><Relationship Id="rId5" Type="http://schemas.openxmlformats.org/officeDocument/2006/relationships/image" Target="media/image4.jpeg"/><Relationship Id="rId4" Type="http://schemas.openxmlformats.org/officeDocument/2006/relationships/hyperlink" Target="http://www.liceomaffeivr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idenza\Desktop\Zz_modello%20circ%20Do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Zz_modello circ Doc</Template>
  <TotalTime>8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presidenza</cp:lastModifiedBy>
  <cp:revision>1</cp:revision>
  <dcterms:created xsi:type="dcterms:W3CDTF">2017-06-03T06:26:00Z</dcterms:created>
  <dcterms:modified xsi:type="dcterms:W3CDTF">2017-06-03T06:35:00Z</dcterms:modified>
</cp:coreProperties>
</file>