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66A6" w:rsidRDefault="00F42818">
      <w:pPr>
        <w:pStyle w:val="Titolo1"/>
        <w:spacing w:before="0"/>
        <w:jc w:val="center"/>
      </w:pPr>
      <w:bookmarkStart w:id="0" w:name="h.iy59raj2yikv" w:colFirst="0" w:colLast="0"/>
      <w:bookmarkStart w:id="1" w:name="_GoBack"/>
      <w:bookmarkEnd w:id="0"/>
      <w:bookmarkEnd w:id="1"/>
      <w:r>
        <w:rPr>
          <w:color w:val="0000FF"/>
        </w:rPr>
        <w:t>CERTIFICAZIONE ISTITUTO</w:t>
      </w:r>
    </w:p>
    <w:p w:rsidR="004266A6" w:rsidRDefault="00F42818">
      <w:pPr>
        <w:spacing w:line="360" w:lineRule="auto"/>
        <w:jc w:val="both"/>
      </w:pPr>
      <w:r>
        <w:t xml:space="preserve">  DS</w:t>
      </w:r>
    </w:p>
    <w:tbl>
      <w:tblPr>
        <w:tblStyle w:val="a"/>
        <w:tblW w:w="9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3"/>
      </w:tblGrid>
      <w:tr w:rsidR="004266A6">
        <w:tc>
          <w:tcPr>
            <w:tcW w:w="97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6A6" w:rsidRDefault="00F42818">
            <w:pPr>
              <w:spacing w:line="240" w:lineRule="auto"/>
              <w:contextualSpacing w:val="0"/>
              <w:jc w:val="both"/>
            </w:pPr>
            <w:r>
              <w:t>Nome                                                                    Cell                              @</w:t>
            </w: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</w:tc>
      </w:tr>
    </w:tbl>
    <w:p w:rsidR="004266A6" w:rsidRDefault="004266A6">
      <w:pPr>
        <w:spacing w:line="360" w:lineRule="auto"/>
        <w:jc w:val="both"/>
      </w:pPr>
    </w:p>
    <w:p w:rsidR="004266A6" w:rsidRDefault="00F42818">
      <w:pPr>
        <w:spacing w:line="360" w:lineRule="auto"/>
        <w:jc w:val="both"/>
      </w:pPr>
      <w:r>
        <w:t xml:space="preserve">  DSGA                                                    </w:t>
      </w:r>
    </w:p>
    <w:tbl>
      <w:tblPr>
        <w:tblStyle w:val="a0"/>
        <w:tblW w:w="9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3"/>
      </w:tblGrid>
      <w:tr w:rsidR="004266A6">
        <w:tc>
          <w:tcPr>
            <w:tcW w:w="97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6A6" w:rsidRDefault="00F42818">
            <w:pPr>
              <w:spacing w:line="240" w:lineRule="auto"/>
              <w:contextualSpacing w:val="0"/>
              <w:jc w:val="both"/>
            </w:pPr>
            <w:r>
              <w:t>Nome                                                                      Cell                             @</w:t>
            </w: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</w:tc>
      </w:tr>
    </w:tbl>
    <w:p w:rsidR="004266A6" w:rsidRDefault="004266A6">
      <w:pPr>
        <w:spacing w:line="360" w:lineRule="auto"/>
        <w:jc w:val="both"/>
      </w:pPr>
    </w:p>
    <w:tbl>
      <w:tblPr>
        <w:tblStyle w:val="a1"/>
        <w:tblW w:w="9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3"/>
      </w:tblGrid>
      <w:tr w:rsidR="004266A6">
        <w:tc>
          <w:tcPr>
            <w:tcW w:w="97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6A6" w:rsidRDefault="00F42818">
            <w:pPr>
              <w:spacing w:line="240" w:lineRule="auto"/>
              <w:contextualSpacing w:val="0"/>
              <w:jc w:val="both"/>
            </w:pPr>
            <w:r>
              <w:t xml:space="preserve">Cod. Fisc.                            </w:t>
            </w:r>
          </w:p>
          <w:p w:rsidR="004266A6" w:rsidRDefault="00F42818">
            <w:pPr>
              <w:spacing w:line="240" w:lineRule="auto"/>
              <w:contextualSpacing w:val="0"/>
              <w:jc w:val="both"/>
            </w:pPr>
            <w:r>
              <w:t>IBAN (e banca)</w:t>
            </w:r>
          </w:p>
          <w:p w:rsidR="004266A6" w:rsidRDefault="00F42818">
            <w:pPr>
              <w:spacing w:line="240" w:lineRule="auto"/>
              <w:contextualSpacing w:val="0"/>
              <w:jc w:val="both"/>
            </w:pPr>
            <w:r>
              <w:t>Codice T.U.</w:t>
            </w:r>
          </w:p>
        </w:tc>
      </w:tr>
    </w:tbl>
    <w:p w:rsidR="004266A6" w:rsidRDefault="004266A6">
      <w:pPr>
        <w:spacing w:line="360" w:lineRule="auto"/>
        <w:jc w:val="both"/>
      </w:pPr>
    </w:p>
    <w:tbl>
      <w:tblPr>
        <w:tblStyle w:val="a2"/>
        <w:tblW w:w="9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3"/>
      </w:tblGrid>
      <w:tr w:rsidR="004266A6">
        <w:trPr>
          <w:trHeight w:val="720"/>
        </w:trPr>
        <w:tc>
          <w:tcPr>
            <w:tcW w:w="97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6A6" w:rsidRDefault="00F42818">
            <w:pPr>
              <w:spacing w:line="240" w:lineRule="auto"/>
              <w:contextualSpacing w:val="0"/>
              <w:jc w:val="both"/>
            </w:pPr>
            <w:r>
              <w:t>Ultimo consuntivo approvato                                        Totale a pareggio ultimo consuntivo</w:t>
            </w: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F42818">
            <w:pPr>
              <w:spacing w:line="240" w:lineRule="auto"/>
              <w:contextualSpacing w:val="0"/>
              <w:jc w:val="both"/>
            </w:pPr>
            <w:r>
              <w:t>Penultimo consuntivo approvato                                        Totale a pareggio Penultimo consuntivo</w:t>
            </w: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</w:tc>
      </w:tr>
    </w:tbl>
    <w:p w:rsidR="004266A6" w:rsidRDefault="004266A6">
      <w:pPr>
        <w:spacing w:line="360" w:lineRule="auto"/>
        <w:jc w:val="both"/>
      </w:pPr>
    </w:p>
    <w:tbl>
      <w:tblPr>
        <w:tblStyle w:val="a3"/>
        <w:tblW w:w="9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3"/>
      </w:tblGrid>
      <w:tr w:rsidR="004266A6">
        <w:trPr>
          <w:trHeight w:val="1760"/>
        </w:trPr>
        <w:tc>
          <w:tcPr>
            <w:tcW w:w="97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6A6" w:rsidRDefault="00F42818">
            <w:pPr>
              <w:spacing w:line="240" w:lineRule="auto"/>
              <w:contextualSpacing w:val="0"/>
              <w:jc w:val="both"/>
            </w:pPr>
            <w:r>
              <w:t>Progettazioni nazionali, regionali, locali gestiti ed organizzati nell’ultimo quinquennio</w:t>
            </w: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</w:tc>
      </w:tr>
    </w:tbl>
    <w:p w:rsidR="004266A6" w:rsidRDefault="004266A6">
      <w:pPr>
        <w:spacing w:line="360" w:lineRule="auto"/>
        <w:jc w:val="both"/>
      </w:pPr>
    </w:p>
    <w:tbl>
      <w:tblPr>
        <w:tblStyle w:val="a4"/>
        <w:tblW w:w="9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3"/>
      </w:tblGrid>
      <w:tr w:rsidR="004266A6">
        <w:trPr>
          <w:trHeight w:val="1320"/>
        </w:trPr>
        <w:tc>
          <w:tcPr>
            <w:tcW w:w="97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6A6" w:rsidRDefault="00F42818">
            <w:pPr>
              <w:spacing w:line="240" w:lineRule="auto"/>
              <w:contextualSpacing w:val="0"/>
              <w:jc w:val="both"/>
            </w:pPr>
            <w:r>
              <w:t>Note</w:t>
            </w: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  <w:p w:rsidR="004266A6" w:rsidRDefault="004266A6">
            <w:pPr>
              <w:spacing w:line="240" w:lineRule="auto"/>
              <w:contextualSpacing w:val="0"/>
              <w:jc w:val="both"/>
            </w:pPr>
          </w:p>
        </w:tc>
      </w:tr>
    </w:tbl>
    <w:p w:rsidR="004266A6" w:rsidRDefault="004266A6"/>
    <w:p w:rsidR="004266A6" w:rsidRDefault="00F42818">
      <w:pPr>
        <w:pStyle w:val="Titolo2"/>
        <w:spacing w:before="0" w:after="0"/>
      </w:pPr>
      <w:bookmarkStart w:id="2" w:name="h.3dy6vkm" w:colFirst="0" w:colLast="0"/>
      <w:bookmarkEnd w:id="2"/>
      <w:r>
        <w:rPr>
          <w:color w:val="0000FF"/>
        </w:rPr>
        <w:t>DICHIARAZIONE</w:t>
      </w:r>
    </w:p>
    <w:p w:rsidR="004266A6" w:rsidRDefault="00F42818">
      <w:pPr>
        <w:jc w:val="both"/>
      </w:pPr>
      <w:r>
        <w:t>La Scuola Attuatrice (</w:t>
      </w:r>
      <w:r>
        <w:rPr>
          <w:b/>
        </w:rPr>
        <w:t>SCA</w:t>
      </w:r>
      <w:r>
        <w:t xml:space="preserve">) proponentesi dichiara di avere letto, compreso e accettato integralmente le disposizioni della D.G. e di accettare quale sua decisione in merito all’Accreditamento e al </w:t>
      </w:r>
      <w:r>
        <w:lastRenderedPageBreak/>
        <w:t>successivo eventuale accesso al finanziamento dell’Iniziativa da sottoporre impegnandosi alla puntuale rendicontazione dei fondi ricevuti.</w:t>
      </w:r>
    </w:p>
    <w:p w:rsidR="004266A6" w:rsidRDefault="004266A6">
      <w:pPr>
        <w:jc w:val="both"/>
      </w:pPr>
    </w:p>
    <w:p w:rsidR="004266A6" w:rsidRDefault="00F42818">
      <w:pPr>
        <w:jc w:val="both"/>
      </w:pPr>
      <w:r>
        <w:t>Dichiara inoltre, ai sensi del D. Lgs 196/03 “</w:t>
      </w:r>
      <w:r>
        <w:rPr>
          <w:i/>
        </w:rPr>
        <w:t>Tutela delle persone e di altri soggetti rispetto al trattamento dei dati personali</w:t>
      </w:r>
      <w:r>
        <w:t>”, di accettare il trattamento dei dati contenuti nella presente ai fini del processo di accreditamento svolto dalla Direzione Generale. per lo Studente, l’Integrazione,  la Partecipazione e la Comunicazione e, specificatamente, che le informazioni sopra riportate potranno essere utilizzate dalla  Direzione Generale. per lo Studente, l’Integrazione,  la Partecipazione e la Comunicazione per le attività di accreditamento, amministrative e di riconoscimento della Scuola Attuatrice (SCA). Tali informazioni potranno essere comunicate e rese disponibili alle competenti autorità, qualora richiesto.</w:t>
      </w:r>
    </w:p>
    <w:p w:rsidR="004266A6" w:rsidRDefault="004266A6"/>
    <w:p w:rsidR="004266A6" w:rsidRDefault="00F42818">
      <w:pPr>
        <w:tabs>
          <w:tab w:val="left" w:pos="3402"/>
        </w:tabs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</w:t>
      </w:r>
      <w:r>
        <w:rPr>
          <w:sz w:val="24"/>
        </w:rPr>
        <w:tab/>
      </w:r>
    </w:p>
    <w:p w:rsidR="004266A6" w:rsidRDefault="004266A6">
      <w:pPr>
        <w:spacing w:line="240" w:lineRule="auto"/>
        <w:jc w:val="both"/>
      </w:pPr>
    </w:p>
    <w:sectPr w:rsidR="004266A6">
      <w:headerReference w:type="default" r:id="rId6"/>
      <w:footerReference w:type="default" r:id="rId7"/>
      <w:pgSz w:w="11899" w:h="16838"/>
      <w:pgMar w:top="1134" w:right="1134" w:bottom="14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7C" w:rsidRDefault="006F387C">
      <w:pPr>
        <w:spacing w:line="240" w:lineRule="auto"/>
      </w:pPr>
      <w:r>
        <w:separator/>
      </w:r>
    </w:p>
  </w:endnote>
  <w:endnote w:type="continuationSeparator" w:id="0">
    <w:p w:rsidR="006F387C" w:rsidRDefault="006F3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A6" w:rsidRDefault="00F42818">
    <w:pPr>
      <w:spacing w:line="240" w:lineRule="auto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Allegato D - Pagina </w:t>
    </w:r>
    <w:r>
      <w:fldChar w:fldCharType="begin"/>
    </w:r>
    <w:r>
      <w:instrText>PAGE</w:instrText>
    </w:r>
    <w:r>
      <w:fldChar w:fldCharType="separate"/>
    </w:r>
    <w:r w:rsidR="003C24BF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3C24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7C" w:rsidRDefault="006F387C">
      <w:pPr>
        <w:spacing w:line="240" w:lineRule="auto"/>
      </w:pPr>
      <w:r>
        <w:separator/>
      </w:r>
    </w:p>
  </w:footnote>
  <w:footnote w:type="continuationSeparator" w:id="0">
    <w:p w:rsidR="006F387C" w:rsidRDefault="006F3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A6" w:rsidRDefault="004266A6">
    <w:pPr>
      <w:spacing w:line="240" w:lineRule="auto"/>
    </w:pPr>
  </w:p>
  <w:tbl>
    <w:tblPr>
      <w:tblStyle w:val="a5"/>
      <w:tblW w:w="9765" w:type="dxa"/>
      <w:tblInd w:w="80" w:type="dxa"/>
      <w:tblBorders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  <w:insideH w:val="single" w:sz="8" w:space="0" w:color="CCCCCC"/>
        <w:insideV w:val="single" w:sz="8" w:space="0" w:color="CCCCCC"/>
      </w:tblBorders>
      <w:tblLayout w:type="fixed"/>
      <w:tblLook w:val="0600" w:firstRow="0" w:lastRow="0" w:firstColumn="0" w:lastColumn="0" w:noHBand="1" w:noVBand="1"/>
    </w:tblPr>
    <w:tblGrid>
      <w:gridCol w:w="2400"/>
      <w:gridCol w:w="7365"/>
    </w:tblGrid>
    <w:tr w:rsidR="004266A6">
      <w:tc>
        <w:tcPr>
          <w:tcW w:w="2400" w:type="dxa"/>
          <w:tcMar>
            <w:top w:w="100" w:type="dxa"/>
            <w:left w:w="80" w:type="dxa"/>
            <w:bottom w:w="100" w:type="dxa"/>
            <w:right w:w="80" w:type="dxa"/>
          </w:tcMar>
        </w:tcPr>
        <w:p w:rsidR="004266A6" w:rsidRDefault="00F42818">
          <w:pPr>
            <w:contextualSpacing w:val="0"/>
          </w:pPr>
          <w:r>
            <w:rPr>
              <w:noProof/>
            </w:rPr>
            <w:drawing>
              <wp:inline distT="19050" distB="19050" distL="19050" distR="19050">
                <wp:extent cx="809625" cy="809625"/>
                <wp:effectExtent l="0" t="0" r="0" b="0"/>
                <wp:docPr id="1" name="image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5" w:type="dxa"/>
          <w:tcMar>
            <w:top w:w="100" w:type="dxa"/>
            <w:left w:w="80" w:type="dxa"/>
            <w:bottom w:w="100" w:type="dxa"/>
            <w:right w:w="80" w:type="dxa"/>
          </w:tcMar>
        </w:tcPr>
        <w:p w:rsidR="004266A6" w:rsidRDefault="00F42818">
          <w:pPr>
            <w:contextualSpacing w:val="0"/>
            <w:jc w:val="right"/>
          </w:pPr>
          <w:r>
            <w:rPr>
              <w:color w:val="CCCCCC"/>
              <w:sz w:val="20"/>
            </w:rPr>
            <w:t>D. G. per lo Studente, l’Integrazione,  la Partecipazione e la Comunicazione</w:t>
          </w:r>
        </w:p>
        <w:p w:rsidR="004266A6" w:rsidRDefault="00F42818">
          <w:pPr>
            <w:contextualSpacing w:val="0"/>
            <w:jc w:val="right"/>
          </w:pPr>
          <w:r>
            <w:rPr>
              <w:color w:val="CCCCCC"/>
              <w:sz w:val="20"/>
            </w:rPr>
            <w:t>MIUR / Dipartimento Istruzione</w:t>
          </w:r>
        </w:p>
        <w:p w:rsidR="004266A6" w:rsidRDefault="00F42818">
          <w:pPr>
            <w:contextualSpacing w:val="0"/>
            <w:jc w:val="right"/>
          </w:pPr>
          <w:r>
            <w:rPr>
              <w:color w:val="CCCCCC"/>
              <w:sz w:val="20"/>
            </w:rPr>
            <w:t>Viale Trastevere 76/A - 00153 Roma</w:t>
          </w:r>
        </w:p>
        <w:p w:rsidR="004266A6" w:rsidRDefault="00F42818">
          <w:pPr>
            <w:contextualSpacing w:val="0"/>
            <w:jc w:val="right"/>
          </w:pPr>
          <w:r>
            <w:rPr>
              <w:color w:val="CCCCCC"/>
              <w:sz w:val="20"/>
            </w:rPr>
            <w:t>Allegato D - CERTIFICAZIONE ISTITUTO</w:t>
          </w:r>
        </w:p>
        <w:p w:rsidR="004266A6" w:rsidRDefault="004266A6">
          <w:pPr>
            <w:contextualSpacing w:val="0"/>
            <w:jc w:val="right"/>
          </w:pPr>
        </w:p>
      </w:tc>
    </w:tr>
  </w:tbl>
  <w:p w:rsidR="004266A6" w:rsidRDefault="004266A6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66A6"/>
    <w:rsid w:val="003C24BF"/>
    <w:rsid w:val="004266A6"/>
    <w:rsid w:val="00572C66"/>
    <w:rsid w:val="006F387C"/>
    <w:rsid w:val="00F4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90206-0758-4FF4-AD8A-221A5F59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36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color w:val="666666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i/>
      <w:color w:val="666666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color w:val="666666"/>
      <w:sz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i/>
      <w:color w:val="666666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Bando02_AllegatoD_CertificazioneIstituzione.docx</vt:lpstr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Bando02_AllegatoD_CertificazioneIstituzione.docx</dc:title>
  <dc:creator>Lucantoni Miriam</dc:creator>
  <cp:lastModifiedBy>giancarlo ceradini</cp:lastModifiedBy>
  <cp:revision>2</cp:revision>
  <dcterms:created xsi:type="dcterms:W3CDTF">2015-10-16T08:02:00Z</dcterms:created>
  <dcterms:modified xsi:type="dcterms:W3CDTF">2015-10-16T08:02:00Z</dcterms:modified>
</cp:coreProperties>
</file>