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058" w:rsidRDefault="00BF1058" w:rsidP="00BF1058">
      <w:pPr>
        <w:jc w:val="center"/>
        <w:outlineLvl w:val="0"/>
        <w:rPr>
          <w:rFonts w:ascii="Arial" w:hAnsi="Arial" w:cs="Arial"/>
          <w:color w:val="555555"/>
          <w:sz w:val="20"/>
          <w:szCs w:val="20"/>
        </w:rPr>
      </w:pPr>
      <w:r>
        <w:fldChar w:fldCharType="begin"/>
      </w:r>
      <w:r>
        <w:instrText xml:space="preserve"> HYPERLINK "http://www.capellinisauro.gov.it/wp-content/uploads/2016/04/PON.jpg" \o "PON 2014 - 2020" </w:instrText>
      </w:r>
      <w:r>
        <w:fldChar w:fldCharType="separate"/>
      </w:r>
      <w:r w:rsidR="004A76E4">
        <w:rPr>
          <w:rFonts w:ascii="Arial" w:hAnsi="Arial" w:cs="Arial"/>
          <w:noProof/>
          <w:color w:val="9B0E14"/>
          <w:sz w:val="20"/>
          <w:szCs w:val="20"/>
          <w:bdr w:val="none" w:sz="0" w:space="0" w:color="auto" w:frame="1"/>
        </w:rPr>
        <w:fldChar w:fldCharType="begin"/>
      </w:r>
      <w:r w:rsidR="004A76E4">
        <w:rPr>
          <w:rFonts w:ascii="Arial" w:hAnsi="Arial" w:cs="Arial"/>
          <w:noProof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4A76E4">
        <w:rPr>
          <w:rFonts w:ascii="Arial" w:hAnsi="Arial" w:cs="Arial"/>
          <w:noProof/>
          <w:color w:val="9B0E14"/>
          <w:sz w:val="20"/>
          <w:szCs w:val="20"/>
          <w:bdr w:val="none" w:sz="0" w:space="0" w:color="auto" w:frame="1"/>
        </w:rPr>
        <w:fldChar w:fldCharType="separate"/>
      </w:r>
      <w:r w:rsidR="00D277E8">
        <w:rPr>
          <w:rFonts w:ascii="Arial" w:hAnsi="Arial" w:cs="Arial"/>
          <w:noProof/>
          <w:color w:val="9B0E14"/>
          <w:sz w:val="20"/>
          <w:szCs w:val="20"/>
          <w:bdr w:val="none" w:sz="0" w:space="0" w:color="auto" w:frame="1"/>
        </w:rPr>
        <w:fldChar w:fldCharType="begin"/>
      </w:r>
      <w:r w:rsidR="00D277E8">
        <w:rPr>
          <w:rFonts w:ascii="Arial" w:hAnsi="Arial" w:cs="Arial"/>
          <w:noProof/>
          <w:color w:val="9B0E14"/>
          <w:sz w:val="20"/>
          <w:szCs w:val="20"/>
          <w:bdr w:val="none" w:sz="0" w:space="0" w:color="auto" w:frame="1"/>
        </w:rPr>
        <w:instrText xml:space="preserve"> </w:instrText>
      </w:r>
      <w:r w:rsidR="00D277E8">
        <w:rPr>
          <w:rFonts w:ascii="Arial" w:hAnsi="Arial" w:cs="Arial"/>
          <w:noProof/>
          <w:color w:val="9B0E14"/>
          <w:sz w:val="20"/>
          <w:szCs w:val="20"/>
          <w:bdr w:val="none" w:sz="0" w:space="0" w:color="auto" w:frame="1"/>
        </w:rPr>
        <w:instrText>INCLUDEPICTURE  "http://www.capellinisauro.gov.it/wp-content/uploads/2016/04/PON.jpg" \* MERGEFORMATINET</w:instrText>
      </w:r>
      <w:r w:rsidR="00D277E8">
        <w:rPr>
          <w:rFonts w:ascii="Arial" w:hAnsi="Arial" w:cs="Arial"/>
          <w:noProof/>
          <w:color w:val="9B0E14"/>
          <w:sz w:val="20"/>
          <w:szCs w:val="20"/>
          <w:bdr w:val="none" w:sz="0" w:space="0" w:color="auto" w:frame="1"/>
        </w:rPr>
        <w:instrText xml:space="preserve"> </w:instrText>
      </w:r>
      <w:r w:rsidR="00D277E8">
        <w:rPr>
          <w:rFonts w:ascii="Arial" w:hAnsi="Arial" w:cs="Arial"/>
          <w:noProof/>
          <w:color w:val="9B0E14"/>
          <w:sz w:val="20"/>
          <w:szCs w:val="20"/>
          <w:bdr w:val="none" w:sz="0" w:space="0" w:color="auto" w:frame="1"/>
        </w:rPr>
        <w:fldChar w:fldCharType="separate"/>
      </w:r>
      <w:r w:rsidR="00D277E8">
        <w:rPr>
          <w:rFonts w:ascii="Arial" w:hAnsi="Arial" w:cs="Arial"/>
          <w:noProof/>
          <w:color w:val="9B0E14"/>
          <w:sz w:val="20"/>
          <w:szCs w:val="20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5pt;height:57.75pt;visibility:visible">
            <v:imagedata r:id="rId4" r:href="rId5"/>
          </v:shape>
        </w:pict>
      </w:r>
      <w:r w:rsidR="00D277E8">
        <w:rPr>
          <w:rFonts w:ascii="Arial" w:hAnsi="Arial" w:cs="Arial"/>
          <w:noProof/>
          <w:color w:val="9B0E14"/>
          <w:sz w:val="20"/>
          <w:szCs w:val="20"/>
          <w:bdr w:val="none" w:sz="0" w:space="0" w:color="auto" w:frame="1"/>
        </w:rPr>
        <w:fldChar w:fldCharType="end"/>
      </w:r>
      <w:r w:rsidR="004A76E4">
        <w:rPr>
          <w:rFonts w:ascii="Arial" w:hAnsi="Arial" w:cs="Arial"/>
          <w:noProof/>
          <w:color w:val="9B0E14"/>
          <w:sz w:val="20"/>
          <w:szCs w:val="20"/>
          <w:bdr w:val="none" w:sz="0" w:space="0" w:color="auto" w:frame="1"/>
        </w:rPr>
        <w:fldChar w:fldCharType="end"/>
      </w:r>
      <w:r>
        <w:fldChar w:fldCharType="end"/>
      </w:r>
    </w:p>
    <w:p w:rsidR="00BF1058" w:rsidRDefault="00BF1058" w:rsidP="00BF1058">
      <w:pPr>
        <w:outlineLvl w:val="0"/>
        <w:rPr>
          <w:rFonts w:ascii="Arial" w:hAnsi="Arial" w:cs="Arial"/>
          <w:color w:val="555555"/>
          <w:sz w:val="20"/>
          <w:szCs w:val="20"/>
        </w:rPr>
      </w:pPr>
    </w:p>
    <w:p w:rsidR="00BF1058" w:rsidRDefault="00D277E8" w:rsidP="00BF1058">
      <w:pPr>
        <w:jc w:val="center"/>
        <w:outlineLvl w:val="0"/>
        <w:rPr>
          <w:i/>
          <w:iCs/>
          <w:sz w:val="22"/>
          <w:szCs w:val="22"/>
        </w:rPr>
      </w:pPr>
      <w:r>
        <w:object w:dxaOrig="1440" w:dyaOrig="1440">
          <v:shape id="_x0000_s1026" type="#_x0000_t75" style="position:absolute;left:0;text-align:left;margin-left:434.9pt;margin-top:0;width:61.5pt;height:60.1pt;z-index:251659264" fillcolor="window">
            <v:imagedata r:id="rId6" o:title=""/>
            <w10:wrap type="square"/>
          </v:shape>
          <o:OLEObject Type="Embed" ProgID="Word.Picture.8" ShapeID="_x0000_s1026" DrawAspect="Content" ObjectID="_1546673993" r:id="rId7"/>
        </w:object>
      </w:r>
      <w:r w:rsidR="00BF105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058">
        <w:rPr>
          <w:i/>
          <w:iCs/>
          <w:sz w:val="22"/>
          <w:szCs w:val="22"/>
        </w:rPr>
        <w:t xml:space="preserve">Istituto Istruzione Superiore “Michele </w:t>
      </w:r>
      <w:proofErr w:type="spellStart"/>
      <w:r w:rsidR="00BF1058">
        <w:rPr>
          <w:i/>
          <w:iCs/>
          <w:sz w:val="22"/>
          <w:szCs w:val="22"/>
        </w:rPr>
        <w:t>Sanmicheli</w:t>
      </w:r>
      <w:proofErr w:type="spellEnd"/>
      <w:r w:rsidR="00BF1058">
        <w:rPr>
          <w:i/>
          <w:iCs/>
          <w:sz w:val="22"/>
          <w:szCs w:val="22"/>
        </w:rPr>
        <w:t>”</w:t>
      </w:r>
    </w:p>
    <w:p w:rsidR="00BF1058" w:rsidRDefault="00BF1058" w:rsidP="00BF1058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Servizi Socio-Sanitari, Professionale per i Servizi Commerciali</w:t>
      </w:r>
    </w:p>
    <w:p w:rsidR="00BF1058" w:rsidRDefault="00BF1058" w:rsidP="00BF1058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BF1058" w:rsidRPr="00CC06DB" w:rsidRDefault="00BF1058" w:rsidP="00BF1058">
      <w:pPr>
        <w:jc w:val="center"/>
        <w:rPr>
          <w:sz w:val="18"/>
          <w:szCs w:val="18"/>
        </w:rPr>
      </w:pPr>
      <w:r w:rsidRPr="00CC06DB">
        <w:rPr>
          <w:sz w:val="18"/>
          <w:szCs w:val="18"/>
        </w:rPr>
        <w:t>Piazza Bernardi, 2 - 37129 Verona</w:t>
      </w:r>
    </w:p>
    <w:p w:rsidR="00BF1058" w:rsidRPr="00CC06DB" w:rsidRDefault="00BF1058" w:rsidP="00BF1058">
      <w:pPr>
        <w:jc w:val="center"/>
        <w:rPr>
          <w:sz w:val="18"/>
          <w:szCs w:val="18"/>
        </w:rPr>
      </w:pPr>
      <w:proofErr w:type="spellStart"/>
      <w:r w:rsidRPr="00CC06DB">
        <w:rPr>
          <w:sz w:val="18"/>
          <w:szCs w:val="18"/>
        </w:rPr>
        <w:t>Tel</w:t>
      </w:r>
      <w:proofErr w:type="spellEnd"/>
      <w:r w:rsidRPr="00CC06DB">
        <w:rPr>
          <w:sz w:val="18"/>
          <w:szCs w:val="18"/>
        </w:rPr>
        <w:t xml:space="preserve"> 0458003721 - Fax </w:t>
      </w:r>
      <w:proofErr w:type="gramStart"/>
      <w:r w:rsidRPr="00CC06DB">
        <w:rPr>
          <w:sz w:val="18"/>
          <w:szCs w:val="18"/>
        </w:rPr>
        <w:t>0458002645  -</w:t>
      </w:r>
      <w:proofErr w:type="gramEnd"/>
      <w:r w:rsidRPr="00CC06DB">
        <w:rPr>
          <w:sz w:val="18"/>
          <w:szCs w:val="18"/>
        </w:rPr>
        <w:t xml:space="preserve">  C.F. 80017760234</w:t>
      </w:r>
    </w:p>
    <w:p w:rsidR="00BF1058" w:rsidRPr="00CC06DB" w:rsidRDefault="00BF1058" w:rsidP="00BF1058">
      <w:pPr>
        <w:jc w:val="center"/>
        <w:rPr>
          <w:sz w:val="18"/>
          <w:szCs w:val="18"/>
        </w:rPr>
      </w:pPr>
      <w:r w:rsidRPr="00CC06DB">
        <w:rPr>
          <w:sz w:val="18"/>
          <w:szCs w:val="18"/>
        </w:rPr>
        <w:t>Sede succursale Via Selinunte, 68 - Tel.0454937530 – Fax 0454937531</w:t>
      </w:r>
    </w:p>
    <w:p w:rsidR="00BF1058" w:rsidRPr="00CC06DB" w:rsidRDefault="00BF1058" w:rsidP="00BF1058">
      <w:pPr>
        <w:jc w:val="center"/>
        <w:rPr>
          <w:sz w:val="18"/>
          <w:szCs w:val="18"/>
        </w:rPr>
      </w:pPr>
      <w:r w:rsidRPr="00CC06DB">
        <w:rPr>
          <w:sz w:val="18"/>
          <w:szCs w:val="18"/>
        </w:rPr>
        <w:t>www.sanmicheli.gov.it – ufficio.protocollo@sanmicheli.gov.it - vris009002@pec.sanmicheli.it</w:t>
      </w:r>
    </w:p>
    <w:p w:rsidR="0045047F" w:rsidRDefault="0045047F"/>
    <w:p w:rsidR="004A76E4" w:rsidRDefault="004A76E4"/>
    <w:p w:rsidR="004A76E4" w:rsidRDefault="004A76E4"/>
    <w:p w:rsidR="004A76E4" w:rsidRDefault="004A76E4">
      <w:r>
        <w:t>Verona, 23/01/17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Circ.</w:t>
      </w:r>
      <w:r w:rsidR="00D277E8">
        <w:t xml:space="preserve"> 332</w:t>
      </w:r>
    </w:p>
    <w:p w:rsidR="00D277E8" w:rsidRDefault="00D277E8"/>
    <w:p w:rsidR="00D277E8" w:rsidRDefault="00D277E8"/>
    <w:p w:rsidR="00D277E8" w:rsidRDefault="00D277E8"/>
    <w:p w:rsidR="00D277E8" w:rsidRDefault="00D277E8" w:rsidP="00D277E8">
      <w:pPr>
        <w:jc w:val="right"/>
      </w:pPr>
      <w:r>
        <w:t xml:space="preserve">AL PERSONALE </w:t>
      </w:r>
    </w:p>
    <w:p w:rsidR="00D277E8" w:rsidRDefault="00D277E8" w:rsidP="00D277E8">
      <w:pPr>
        <w:jc w:val="right"/>
      </w:pPr>
      <w:r>
        <w:t>DOCENTE ED A.T.A.</w:t>
      </w:r>
    </w:p>
    <w:p w:rsidR="00D277E8" w:rsidRDefault="00D277E8" w:rsidP="00D277E8">
      <w:pPr>
        <w:jc w:val="right"/>
      </w:pPr>
    </w:p>
    <w:p w:rsidR="00D277E8" w:rsidRDefault="00D277E8" w:rsidP="00D277E8">
      <w:pPr>
        <w:jc w:val="right"/>
      </w:pPr>
    </w:p>
    <w:p w:rsidR="00D277E8" w:rsidRDefault="00D277E8" w:rsidP="00D277E8">
      <w:pPr>
        <w:jc w:val="right"/>
      </w:pPr>
    </w:p>
    <w:p w:rsidR="00D277E8" w:rsidRDefault="00D277E8" w:rsidP="00D277E8">
      <w:pPr>
        <w:rPr>
          <w:b/>
        </w:rPr>
      </w:pPr>
    </w:p>
    <w:p w:rsidR="00D277E8" w:rsidRDefault="00D277E8" w:rsidP="00D277E8">
      <w:pPr>
        <w:rPr>
          <w:b/>
        </w:rPr>
      </w:pPr>
    </w:p>
    <w:p w:rsidR="00D277E8" w:rsidRDefault="00D277E8" w:rsidP="00D277E8">
      <w:pPr>
        <w:rPr>
          <w:b/>
        </w:rPr>
      </w:pPr>
      <w:r>
        <w:rPr>
          <w:b/>
        </w:rPr>
        <w:t>OGGETTO: cessazione dal servizio del personale scolastico dal 1° settembre 2017</w:t>
      </w:r>
    </w:p>
    <w:p w:rsidR="00D277E8" w:rsidRDefault="00D277E8" w:rsidP="00D277E8">
      <w:pPr>
        <w:rPr>
          <w:b/>
        </w:rPr>
      </w:pPr>
    </w:p>
    <w:p w:rsidR="00D277E8" w:rsidRDefault="00D277E8" w:rsidP="00D277E8">
      <w:r>
        <w:t>Si pubblica la nota MIUR del 19/01/17 con la quale si forniscono ulteriori precisazioni al personale interessato.</w:t>
      </w:r>
    </w:p>
    <w:p w:rsidR="00D277E8" w:rsidRDefault="00D277E8" w:rsidP="00D277E8"/>
    <w:p w:rsidR="00D277E8" w:rsidRPr="00D277E8" w:rsidRDefault="00D277E8" w:rsidP="00D277E8">
      <w:r>
        <w:t>La DS Lina Pellegatta</w:t>
      </w:r>
      <w:bookmarkStart w:id="0" w:name="_GoBack"/>
      <w:bookmarkEnd w:id="0"/>
    </w:p>
    <w:p w:rsidR="00D277E8" w:rsidRPr="00D277E8" w:rsidRDefault="00D277E8" w:rsidP="00D277E8">
      <w:pPr>
        <w:rPr>
          <w:b/>
        </w:rPr>
      </w:pPr>
    </w:p>
    <w:sectPr w:rsidR="00D277E8" w:rsidRPr="00D277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6F"/>
    <w:rsid w:val="0045047F"/>
    <w:rsid w:val="004A76E4"/>
    <w:rsid w:val="00BF1058"/>
    <w:rsid w:val="00C9076F"/>
    <w:rsid w:val="00D2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A335577-F421-4A9E-A3AF-B58E57D5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1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http://www.capellinisauro.gov.it/wp-content/uploads/2016/04/PON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4</cp:revision>
  <dcterms:created xsi:type="dcterms:W3CDTF">2017-01-23T09:48:00Z</dcterms:created>
  <dcterms:modified xsi:type="dcterms:W3CDTF">2017-01-23T09:54:00Z</dcterms:modified>
</cp:coreProperties>
</file>