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F3" w:rsidRDefault="004F34F3" w:rsidP="004F34F3">
      <w:pPr>
        <w:jc w:val="center"/>
        <w:outlineLvl w:val="0"/>
        <w:rPr>
          <w:i/>
          <w:iCs/>
          <w:sz w:val="32"/>
        </w:rPr>
      </w:pPr>
      <w:r>
        <w:rPr>
          <w:rFonts w:ascii="Arial" w:eastAsia="Times New Roman" w:hAnsi="Arial" w:cs="Arial"/>
          <w:noProof/>
          <w:color w:val="9B0E14"/>
          <w:sz w:val="20"/>
          <w:szCs w:val="20"/>
          <w:bdr w:val="none" w:sz="0" w:space="0" w:color="auto" w:frame="1"/>
        </w:rPr>
        <w:drawing>
          <wp:inline distT="0" distB="0" distL="0" distR="0" wp14:anchorId="344F42B9" wp14:editId="5FBF80AE">
            <wp:extent cx="5143500" cy="885825"/>
            <wp:effectExtent l="0" t="0" r="0" b="0"/>
            <wp:docPr id="3" name="Immagine 1" descr="http://www.capellinisauro.gov.it/wp-content/uploads/2016/04/PON.jpg">
              <a:hlinkClick xmlns:a="http://schemas.openxmlformats.org/drawingml/2006/main" r:id="rId4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4F3" w:rsidRDefault="004F34F3" w:rsidP="004F34F3">
      <w:pPr>
        <w:jc w:val="center"/>
        <w:outlineLvl w:val="0"/>
        <w:rPr>
          <w:i/>
          <w:iCs/>
          <w:sz w:val="32"/>
        </w:rPr>
      </w:pPr>
    </w:p>
    <w:p w:rsidR="004F34F3" w:rsidRDefault="004F34F3" w:rsidP="004F34F3">
      <w:pPr>
        <w:jc w:val="center"/>
        <w:outlineLvl w:val="0"/>
        <w:rPr>
          <w:i/>
          <w:iCs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0DC048" wp14:editId="049654DD">
            <wp:simplePos x="0" y="0"/>
            <wp:positionH relativeFrom="column">
              <wp:posOffset>-394335</wp:posOffset>
            </wp:positionH>
            <wp:positionV relativeFrom="paragraph">
              <wp:posOffset>0</wp:posOffset>
            </wp:positionV>
            <wp:extent cx="800100" cy="783590"/>
            <wp:effectExtent l="0" t="0" r="0" b="0"/>
            <wp:wrapSquare wrapText="bothSides"/>
            <wp:docPr id="1" name="Immagine 1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C46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8.65pt;margin-top:3.15pt;width:61.5pt;height:60.1pt;z-index:251660288;mso-position-horizontal-relative:text;mso-position-vertical-relative:text" fillcolor="window">
            <v:imagedata r:id="rId8" o:title=""/>
            <w10:wrap type="square"/>
          </v:shape>
          <o:OLEObject Type="Embed" ProgID="Word.Picture.8" ShapeID="_x0000_s1027" DrawAspect="Content" ObjectID="_1537431528" r:id="rId9"/>
        </w:object>
      </w:r>
      <w:r>
        <w:rPr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>
          <w:rPr>
            <w:i/>
            <w:iCs/>
            <w:sz w:val="32"/>
          </w:rPr>
          <w:t xml:space="preserve">Michele </w:t>
        </w:r>
        <w:proofErr w:type="spellStart"/>
        <w:r>
          <w:rPr>
            <w:i/>
            <w:iCs/>
            <w:sz w:val="32"/>
          </w:rPr>
          <w:t>Sanmicheli</w:t>
        </w:r>
      </w:smartTag>
      <w:proofErr w:type="spellEnd"/>
      <w:r>
        <w:rPr>
          <w:i/>
          <w:iCs/>
          <w:sz w:val="32"/>
        </w:rPr>
        <w:t>”</w:t>
      </w:r>
    </w:p>
    <w:p w:rsidR="004F34F3" w:rsidRPr="00C36E78" w:rsidRDefault="004F34F3" w:rsidP="004F34F3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:rsidR="004F34F3" w:rsidRPr="00C36E78" w:rsidRDefault="004F34F3" w:rsidP="004F34F3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4F34F3" w:rsidRPr="00031250" w:rsidRDefault="004F34F3" w:rsidP="004F34F3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:rsidR="004F34F3" w:rsidRPr="00031250" w:rsidRDefault="004F34F3" w:rsidP="004F34F3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:rsidR="004F34F3" w:rsidRPr="00031250" w:rsidRDefault="004F34F3" w:rsidP="004F34F3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4F34F3" w:rsidRDefault="004F34F3" w:rsidP="004F34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001497">
        <w:rPr>
          <w:sz w:val="20"/>
          <w:szCs w:val="20"/>
        </w:rPr>
        <w:t>www.sanmicheli</w:t>
      </w:r>
      <w:r>
        <w:rPr>
          <w:sz w:val="20"/>
          <w:szCs w:val="20"/>
        </w:rPr>
        <w:t>.gov</w:t>
      </w:r>
      <w:r w:rsidRPr="00001497">
        <w:rPr>
          <w:sz w:val="20"/>
          <w:szCs w:val="20"/>
        </w:rPr>
        <w:t>.it – ufficio.protocollo@sanmicheli</w:t>
      </w:r>
      <w:r>
        <w:rPr>
          <w:sz w:val="20"/>
          <w:szCs w:val="20"/>
        </w:rPr>
        <w:t>.gov</w:t>
      </w:r>
      <w:r w:rsidRPr="00001497">
        <w:rPr>
          <w:sz w:val="20"/>
          <w:szCs w:val="20"/>
        </w:rPr>
        <w:t xml:space="preserve">.it - </w:t>
      </w:r>
      <w:hyperlink r:id="rId10" w:history="1">
        <w:r w:rsidR="009019D2" w:rsidRPr="006B1E89">
          <w:rPr>
            <w:rStyle w:val="Collegamentoipertestuale"/>
            <w:sz w:val="20"/>
            <w:szCs w:val="20"/>
          </w:rPr>
          <w:t>vris009002@pec.sanmicheli.it</w:t>
        </w:r>
      </w:hyperlink>
    </w:p>
    <w:p w:rsidR="009019D2" w:rsidRDefault="009019D2" w:rsidP="004F34F3">
      <w:pPr>
        <w:rPr>
          <w:sz w:val="20"/>
          <w:szCs w:val="20"/>
        </w:rPr>
      </w:pPr>
    </w:p>
    <w:p w:rsidR="009019D2" w:rsidRDefault="009019D2" w:rsidP="004F34F3">
      <w:pPr>
        <w:rPr>
          <w:sz w:val="20"/>
          <w:szCs w:val="20"/>
        </w:rPr>
      </w:pPr>
    </w:p>
    <w:p w:rsidR="009019D2" w:rsidRPr="009019D2" w:rsidRDefault="009019D2" w:rsidP="009019D2">
      <w:r>
        <w:t xml:space="preserve">Verona, 8 ottobre 2016                                                                       </w:t>
      </w:r>
      <w:r w:rsidR="00395C46">
        <w:t xml:space="preserve">                        Circ. 62</w:t>
      </w:r>
      <w:bookmarkStart w:id="0" w:name="_GoBack"/>
      <w:bookmarkEnd w:id="0"/>
    </w:p>
    <w:p w:rsidR="00297C5F" w:rsidRDefault="00395C46"/>
    <w:p w:rsidR="00D51842" w:rsidRDefault="00D51842" w:rsidP="00D51842">
      <w:pPr>
        <w:jc w:val="right"/>
        <w:rPr>
          <w:b/>
        </w:rPr>
      </w:pPr>
      <w:r>
        <w:rPr>
          <w:b/>
        </w:rPr>
        <w:t>AI DOCENTI</w:t>
      </w:r>
    </w:p>
    <w:p w:rsidR="00D51842" w:rsidRDefault="00D51842" w:rsidP="00D51842">
      <w:pPr>
        <w:jc w:val="right"/>
        <w:rPr>
          <w:b/>
        </w:rPr>
      </w:pPr>
      <w:r>
        <w:rPr>
          <w:b/>
        </w:rPr>
        <w:t>AGLI STUDENTI</w:t>
      </w:r>
    </w:p>
    <w:p w:rsidR="00D51842" w:rsidRDefault="00D51842" w:rsidP="00D51842">
      <w:pPr>
        <w:jc w:val="right"/>
        <w:rPr>
          <w:b/>
        </w:rPr>
      </w:pPr>
      <w:r>
        <w:rPr>
          <w:b/>
        </w:rPr>
        <w:t>AI GENITORI</w:t>
      </w:r>
    </w:p>
    <w:p w:rsidR="00D51842" w:rsidRDefault="00D51842" w:rsidP="00D51842">
      <w:pPr>
        <w:rPr>
          <w:b/>
        </w:rPr>
      </w:pPr>
    </w:p>
    <w:p w:rsidR="009019D2" w:rsidRDefault="009019D2" w:rsidP="00D51842">
      <w:pPr>
        <w:rPr>
          <w:b/>
        </w:rPr>
      </w:pPr>
      <w:r>
        <w:rPr>
          <w:b/>
        </w:rPr>
        <w:t>OGGETTO: Corso di insegnamento intensivo della lingua italiana.</w:t>
      </w:r>
    </w:p>
    <w:p w:rsidR="009019D2" w:rsidRDefault="009019D2" w:rsidP="009019D2">
      <w:pPr>
        <w:rPr>
          <w:b/>
        </w:rPr>
      </w:pPr>
    </w:p>
    <w:p w:rsidR="00D51842" w:rsidRDefault="009019D2" w:rsidP="003450DF">
      <w:pPr>
        <w:jc w:val="both"/>
      </w:pPr>
      <w:r>
        <w:t xml:space="preserve">Premesso che </w:t>
      </w:r>
      <w:proofErr w:type="spellStart"/>
      <w:r>
        <w:t>lunedi</w:t>
      </w:r>
      <w:proofErr w:type="spellEnd"/>
      <w:r>
        <w:t xml:space="preserve"> 10 ottobre inizieranno i corsi per l’insegnamento intensivo della lingua italiana, promossi dalla Rete Tante Tinte con lo sportello delle scuole secondarie di secondo grado,</w:t>
      </w:r>
      <w:r w:rsidR="00997DD9">
        <w:t xml:space="preserve"> </w:t>
      </w:r>
      <w:r w:rsidR="00D51842">
        <w:t>si chiede ai docenti delle classi in cui si trovano gli studenti interessati alla frequenza</w:t>
      </w:r>
      <w:r w:rsidR="00997DD9">
        <w:t xml:space="preserve"> dei predetti corsi</w:t>
      </w:r>
      <w:r w:rsidR="003450DF">
        <w:t xml:space="preserve"> </w:t>
      </w:r>
      <w:r w:rsidR="00CF0823">
        <w:t xml:space="preserve">(attualmente1B,1C,1F,1P,1Q,2M) </w:t>
      </w:r>
      <w:r w:rsidR="00D51842">
        <w:t>di consentire loro di recarsi presso l’</w:t>
      </w:r>
      <w:r w:rsidR="00BD0039">
        <w:t>aula Multiu</w:t>
      </w:r>
      <w:r w:rsidR="00D51842">
        <w:t>so</w:t>
      </w:r>
      <w:r w:rsidR="00BD0039">
        <w:t xml:space="preserve"> (o altro locale della scuola disponibile</w:t>
      </w:r>
      <w:r w:rsidR="004C406A">
        <w:t xml:space="preserve"> che verrà eventualmente indicato</w:t>
      </w:r>
      <w:r w:rsidR="00BD0039">
        <w:t xml:space="preserve">) </w:t>
      </w:r>
      <w:r w:rsidR="00085976">
        <w:t>per partecipare</w:t>
      </w:r>
      <w:r w:rsidR="003450DF">
        <w:t xml:space="preserve"> alle relative lezioni tenute dalla prof.ssa Silvia </w:t>
      </w:r>
      <w:proofErr w:type="spellStart"/>
      <w:r w:rsidR="003450DF">
        <w:t>Dellino</w:t>
      </w:r>
      <w:proofErr w:type="spellEnd"/>
      <w:r w:rsidR="003450DF">
        <w:t>.</w:t>
      </w:r>
    </w:p>
    <w:p w:rsidR="004C406A" w:rsidRDefault="004C406A" w:rsidP="003450DF">
      <w:pPr>
        <w:jc w:val="both"/>
      </w:pPr>
      <w:r>
        <w:t>Il calendario di svolgimento delle lezioni</w:t>
      </w:r>
      <w:r w:rsidR="00C35862">
        <w:t xml:space="preserve"> per la SEDE CENTRALE</w:t>
      </w:r>
      <w:r>
        <w:t xml:space="preserve"> è il seguente:</w:t>
      </w:r>
    </w:p>
    <w:p w:rsidR="003450DF" w:rsidRDefault="003450DF" w:rsidP="003450DF">
      <w:pPr>
        <w:jc w:val="both"/>
      </w:pPr>
    </w:p>
    <w:p w:rsidR="006A26A2" w:rsidRDefault="006A26A2" w:rsidP="003450DF">
      <w:pPr>
        <w:jc w:val="both"/>
      </w:pPr>
    </w:p>
    <w:tbl>
      <w:tblPr>
        <w:tblW w:w="0" w:type="auto"/>
        <w:tblInd w:w="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  <w:gridCol w:w="1176"/>
        <w:gridCol w:w="1275"/>
        <w:gridCol w:w="1155"/>
        <w:gridCol w:w="1320"/>
        <w:gridCol w:w="1245"/>
        <w:gridCol w:w="1200"/>
        <w:gridCol w:w="1035"/>
      </w:tblGrid>
      <w:tr w:rsidR="006A26A2" w:rsidTr="00DE1D3B">
        <w:trPr>
          <w:trHeight w:val="36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Default="006A26A2" w:rsidP="00DE1D3B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Giorno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6A26A2" w:rsidRDefault="006A26A2" w:rsidP="00DE1D3B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Ora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Default="006A26A2" w:rsidP="00DE1D3B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Giorno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6A26A2" w:rsidRDefault="006A26A2" w:rsidP="00DE1D3B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Ora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Default="006A26A2" w:rsidP="00DE1D3B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Giorno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6A26A2" w:rsidRDefault="006A26A2" w:rsidP="00DE1D3B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Ora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Default="006A26A2" w:rsidP="00DE1D3B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Giorno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6A26A2" w:rsidRDefault="006A26A2" w:rsidP="00DE1D3B">
            <w:proofErr w:type="spellStart"/>
            <w:r>
              <w:rPr>
                <w:b/>
                <w:bCs/>
                <w:lang w:val="de-DE"/>
              </w:rPr>
              <w:t>Ora</w:t>
            </w:r>
            <w:proofErr w:type="spellEnd"/>
          </w:p>
        </w:tc>
      </w:tr>
      <w:tr w:rsidR="006A26A2" w:rsidTr="00DE1D3B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Default="006A26A2" w:rsidP="00DE1D3B">
            <w:pPr>
              <w:rPr>
                <w:lang w:val="de-DE"/>
              </w:rPr>
            </w:pPr>
            <w:r>
              <w:rPr>
                <w:lang w:val="de-DE"/>
              </w:rPr>
              <w:t>Lun 10/10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A2" w:rsidRDefault="006A26A2" w:rsidP="00DE1D3B">
            <w:pPr>
              <w:snapToGrid w:val="0"/>
              <w:rPr>
                <w:lang w:val="fr-FR"/>
              </w:rPr>
            </w:pPr>
            <w:r>
              <w:rPr>
                <w:lang w:val="de-DE"/>
              </w:rPr>
              <w:t>8- 9:55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Default="006A26A2" w:rsidP="00DE1D3B">
            <w:pPr>
              <w:snapToGrid w:val="0"/>
              <w:rPr>
                <w:lang w:val="de-DE"/>
              </w:rPr>
            </w:pPr>
            <w:r>
              <w:rPr>
                <w:lang w:val="fr-FR"/>
              </w:rPr>
              <w:t>Lun 24/10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A2" w:rsidRDefault="006A26A2" w:rsidP="00DE1D3B">
            <w:pPr>
              <w:snapToGrid w:val="0"/>
              <w:rPr>
                <w:lang w:val="fr-FR"/>
              </w:rPr>
            </w:pPr>
            <w:r>
              <w:rPr>
                <w:lang w:val="de-DE"/>
              </w:rPr>
              <w:t>8- 9:55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Default="006A26A2" w:rsidP="00DE1D3B">
            <w:pPr>
              <w:snapToGrid w:val="0"/>
              <w:rPr>
                <w:lang w:val="de-DE"/>
              </w:rPr>
            </w:pPr>
            <w:r>
              <w:rPr>
                <w:lang w:val="fr-FR"/>
              </w:rPr>
              <w:t>Lun 7/11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A2" w:rsidRDefault="006A26A2" w:rsidP="00DE1D3B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8- 9:55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Default="006A26A2" w:rsidP="00DE1D3B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Lun 21/11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6A2" w:rsidRDefault="006A26A2" w:rsidP="00DE1D3B">
            <w:pPr>
              <w:snapToGrid w:val="0"/>
            </w:pPr>
            <w:r>
              <w:rPr>
                <w:lang w:val="de-DE"/>
              </w:rPr>
              <w:t>8- 9:55</w:t>
            </w:r>
          </w:p>
        </w:tc>
      </w:tr>
      <w:tr w:rsidR="006A26A2" w:rsidTr="00DE1D3B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Default="006A26A2" w:rsidP="00DE1D3B">
            <w:pPr>
              <w:rPr>
                <w:lang w:val="de-DE"/>
              </w:rPr>
            </w:pPr>
            <w:proofErr w:type="spellStart"/>
            <w:r>
              <w:t>Ven</w:t>
            </w:r>
            <w:proofErr w:type="spellEnd"/>
            <w:r>
              <w:t xml:space="preserve"> 14/10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A2" w:rsidRDefault="006A26A2" w:rsidP="00DE1D3B">
            <w:pPr>
              <w:snapToGrid w:val="0"/>
            </w:pPr>
            <w:r>
              <w:rPr>
                <w:lang w:val="de-DE"/>
              </w:rPr>
              <w:t>8- 9:55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Default="006A26A2" w:rsidP="00DE1D3B">
            <w:pPr>
              <w:snapToGrid w:val="0"/>
              <w:rPr>
                <w:lang w:val="de-DE"/>
              </w:rPr>
            </w:pPr>
            <w:proofErr w:type="spellStart"/>
            <w:r>
              <w:t>Ven</w:t>
            </w:r>
            <w:proofErr w:type="spellEnd"/>
            <w:r>
              <w:t xml:space="preserve"> 28/10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A2" w:rsidRDefault="006A26A2" w:rsidP="00DE1D3B">
            <w:pPr>
              <w:snapToGrid w:val="0"/>
            </w:pPr>
            <w:r>
              <w:rPr>
                <w:lang w:val="de-DE"/>
              </w:rPr>
              <w:t>8- 9:55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Default="006A26A2" w:rsidP="00DE1D3B">
            <w:pPr>
              <w:snapToGrid w:val="0"/>
              <w:rPr>
                <w:lang w:val="de-DE"/>
              </w:rPr>
            </w:pPr>
            <w:proofErr w:type="spellStart"/>
            <w:r>
              <w:t>Ven</w:t>
            </w:r>
            <w:proofErr w:type="spellEnd"/>
            <w:r>
              <w:t xml:space="preserve"> 11/11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A2" w:rsidRDefault="006A26A2" w:rsidP="00DE1D3B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8- 9:55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Default="006A26A2" w:rsidP="00DE1D3B">
            <w:pPr>
              <w:snapToGrid w:val="0"/>
              <w:rPr>
                <w:lang w:val="de-DE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6A2" w:rsidRDefault="006A26A2" w:rsidP="00DE1D3B">
            <w:pPr>
              <w:snapToGrid w:val="0"/>
              <w:rPr>
                <w:lang w:val="de-DE"/>
              </w:rPr>
            </w:pPr>
          </w:p>
        </w:tc>
      </w:tr>
      <w:tr w:rsidR="006A26A2" w:rsidTr="00DE1D3B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Default="006A26A2" w:rsidP="00DE1D3B">
            <w:proofErr w:type="spellStart"/>
            <w:r>
              <w:t>Lun</w:t>
            </w:r>
            <w:proofErr w:type="spellEnd"/>
            <w:r>
              <w:t xml:space="preserve"> 17/10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A2" w:rsidRDefault="006A26A2" w:rsidP="00DE1D3B">
            <w:pPr>
              <w:snapToGrid w:val="0"/>
            </w:pPr>
            <w:r>
              <w:t>9:55 - 12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A26A2" w:rsidRDefault="006A26A2" w:rsidP="00DE1D3B">
            <w:pPr>
              <w:snapToGrid w:val="0"/>
            </w:pPr>
            <w:r>
              <w:t xml:space="preserve">31/10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A26A2" w:rsidRDefault="006A26A2" w:rsidP="00DE1D3B">
            <w:pPr>
              <w:snapToGrid w:val="0"/>
            </w:pPr>
            <w:r>
              <w:t>FESTA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Default="006A26A2" w:rsidP="00DE1D3B">
            <w:pPr>
              <w:snapToGrid w:val="0"/>
            </w:pPr>
            <w:proofErr w:type="spellStart"/>
            <w:r>
              <w:t>Lun</w:t>
            </w:r>
            <w:proofErr w:type="spellEnd"/>
            <w:r>
              <w:t xml:space="preserve"> 14/11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A2" w:rsidRDefault="006A26A2" w:rsidP="00DE1D3B">
            <w:pPr>
              <w:snapToGrid w:val="0"/>
            </w:pPr>
            <w:r>
              <w:t>9:55 - 12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Default="006A26A2" w:rsidP="00DE1D3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6A2" w:rsidRDefault="006A26A2" w:rsidP="00DE1D3B">
            <w:pPr>
              <w:snapToGrid w:val="0"/>
            </w:pPr>
          </w:p>
        </w:tc>
      </w:tr>
      <w:tr w:rsidR="006A26A2" w:rsidTr="00DE1D3B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Default="006A26A2" w:rsidP="00DE1D3B">
            <w:proofErr w:type="spellStart"/>
            <w:r>
              <w:t>Ven</w:t>
            </w:r>
            <w:proofErr w:type="spellEnd"/>
            <w:r>
              <w:t xml:space="preserve"> 21/10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A2" w:rsidRDefault="006A26A2" w:rsidP="00DE1D3B">
            <w:pPr>
              <w:snapToGrid w:val="0"/>
            </w:pPr>
            <w:r>
              <w:t>9:55 - 12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Default="006A26A2" w:rsidP="00DE1D3B">
            <w:pPr>
              <w:snapToGrid w:val="0"/>
            </w:pPr>
            <w:proofErr w:type="spellStart"/>
            <w:r>
              <w:t>Ven</w:t>
            </w:r>
            <w:proofErr w:type="spellEnd"/>
            <w:r>
              <w:t xml:space="preserve"> 4/11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A2" w:rsidRDefault="006A26A2" w:rsidP="00DE1D3B">
            <w:pPr>
              <w:snapToGrid w:val="0"/>
            </w:pPr>
            <w:r>
              <w:t>9:55 - 12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Default="006A26A2" w:rsidP="00DE1D3B">
            <w:pPr>
              <w:snapToGrid w:val="0"/>
            </w:pPr>
            <w:proofErr w:type="spellStart"/>
            <w:r>
              <w:t>Ven</w:t>
            </w:r>
            <w:proofErr w:type="spellEnd"/>
            <w:r>
              <w:t xml:space="preserve"> 18/11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A2" w:rsidRDefault="006A26A2" w:rsidP="00DE1D3B">
            <w:pPr>
              <w:snapToGrid w:val="0"/>
            </w:pPr>
            <w:r>
              <w:t>9:55 - 12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6A2" w:rsidRDefault="006A26A2" w:rsidP="00DE1D3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6A2" w:rsidRDefault="006A26A2" w:rsidP="00DE1D3B">
            <w:pPr>
              <w:snapToGrid w:val="0"/>
            </w:pPr>
          </w:p>
        </w:tc>
      </w:tr>
    </w:tbl>
    <w:p w:rsidR="006A26A2" w:rsidRDefault="006A26A2" w:rsidP="003450DF">
      <w:pPr>
        <w:jc w:val="both"/>
      </w:pPr>
    </w:p>
    <w:p w:rsidR="006A26A2" w:rsidRDefault="006A26A2" w:rsidP="003450DF">
      <w:pPr>
        <w:jc w:val="both"/>
      </w:pPr>
    </w:p>
    <w:p w:rsidR="003450DF" w:rsidRPr="000E2AB6" w:rsidRDefault="00085976" w:rsidP="003450DF">
      <w:pPr>
        <w:jc w:val="both"/>
        <w:rPr>
          <w:u w:val="single"/>
        </w:rPr>
      </w:pPr>
      <w:r w:rsidRPr="000E2AB6">
        <w:rPr>
          <w:u w:val="single"/>
        </w:rPr>
        <w:t>Agli studenti che devono frequentare il corso, oltre all’assidua frequenza, si raccomanda la puntualità</w:t>
      </w:r>
      <w:r w:rsidR="000E2AB6" w:rsidRPr="000E2AB6">
        <w:rPr>
          <w:u w:val="single"/>
        </w:rPr>
        <w:t>.</w:t>
      </w:r>
      <w:r w:rsidRPr="000E2AB6">
        <w:rPr>
          <w:u w:val="single"/>
        </w:rPr>
        <w:t xml:space="preserve"> </w:t>
      </w:r>
    </w:p>
    <w:p w:rsidR="004C406A" w:rsidRDefault="004C406A" w:rsidP="003450DF">
      <w:pPr>
        <w:jc w:val="both"/>
      </w:pPr>
    </w:p>
    <w:p w:rsidR="009019D2" w:rsidRDefault="009019D2" w:rsidP="009019D2"/>
    <w:p w:rsidR="00C6295B" w:rsidRDefault="00C6295B" w:rsidP="009019D2"/>
    <w:p w:rsidR="00D51842" w:rsidRPr="009019D2" w:rsidRDefault="00C6295B" w:rsidP="009019D2">
      <w:r>
        <w:t>La DS Lina Pellegatta</w:t>
      </w:r>
    </w:p>
    <w:sectPr w:rsidR="00D51842" w:rsidRPr="00901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F3"/>
    <w:rsid w:val="00005921"/>
    <w:rsid w:val="00085976"/>
    <w:rsid w:val="000E2AB6"/>
    <w:rsid w:val="001462F1"/>
    <w:rsid w:val="003450DF"/>
    <w:rsid w:val="00395C46"/>
    <w:rsid w:val="004A55C9"/>
    <w:rsid w:val="004C406A"/>
    <w:rsid w:val="004F34F3"/>
    <w:rsid w:val="005630AD"/>
    <w:rsid w:val="006355F4"/>
    <w:rsid w:val="006A26A2"/>
    <w:rsid w:val="009019D2"/>
    <w:rsid w:val="00997DD9"/>
    <w:rsid w:val="00B5775C"/>
    <w:rsid w:val="00BD0039"/>
    <w:rsid w:val="00C35862"/>
    <w:rsid w:val="00C6295B"/>
    <w:rsid w:val="00CF0823"/>
    <w:rsid w:val="00D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DEC2F88-7C97-4AD0-9BC0-6A130694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34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4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34F3"/>
    <w:rPr>
      <w:rFonts w:ascii="Segoe UI" w:eastAsia="Calibri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19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capellinisauro.gov.it/wp-content/uploads/2016/04/PON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vris009002@pec.sanmicheli.it" TargetMode="External"/><Relationship Id="rId4" Type="http://schemas.openxmlformats.org/officeDocument/2006/relationships/hyperlink" Target="http://www.capellinisauro.gov.it/wp-content/uploads/2016/04/PON.jpg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Greco, Fabio</dc:creator>
  <cp:keywords/>
  <dc:description/>
  <cp:lastModifiedBy>giancarlo ceradini</cp:lastModifiedBy>
  <cp:revision>13</cp:revision>
  <dcterms:created xsi:type="dcterms:W3CDTF">2016-10-07T11:45:00Z</dcterms:created>
  <dcterms:modified xsi:type="dcterms:W3CDTF">2016-10-08T09:32:00Z</dcterms:modified>
</cp:coreProperties>
</file>