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12" w:rsidRDefault="00FF3D12" w:rsidP="00004C15">
      <w:r>
        <w:t>Verona, 19 settembre 2015                                                                                        circ. n.</w:t>
      </w:r>
      <w:r w:rsidR="00124C35">
        <w:t>12</w:t>
      </w:r>
      <w:bookmarkStart w:id="0" w:name="_GoBack"/>
      <w:bookmarkEnd w:id="0"/>
    </w:p>
    <w:p w:rsidR="00FF3D12" w:rsidRDefault="00FF3D12" w:rsidP="00004C15"/>
    <w:p w:rsidR="00FF3D12" w:rsidRDefault="00FF3D12" w:rsidP="00004C15"/>
    <w:p w:rsidR="00FF3D12" w:rsidRDefault="00FF3D12" w:rsidP="00004C15">
      <w:r>
        <w:t xml:space="preserve">AI DOCENTI </w:t>
      </w:r>
    </w:p>
    <w:p w:rsidR="00FF3D12" w:rsidRDefault="00FF3D12" w:rsidP="00004C15">
      <w:r>
        <w:t>AL PERSONALE ATA</w:t>
      </w:r>
    </w:p>
    <w:p w:rsidR="00FF3D12" w:rsidRDefault="00FF3D12" w:rsidP="00004C15">
      <w:r>
        <w:t>AGLI ATTI</w:t>
      </w:r>
    </w:p>
    <w:p w:rsidR="00FF3D12" w:rsidRDefault="00FF3D12" w:rsidP="00004C15"/>
    <w:p w:rsidR="00FF3D12" w:rsidRDefault="00FF3D12" w:rsidP="00004C15"/>
    <w:p w:rsidR="00FF3D12" w:rsidRDefault="00FF3D12" w:rsidP="00004C15">
      <w:r>
        <w:t xml:space="preserve">Oggetto: </w:t>
      </w:r>
      <w:proofErr w:type="spellStart"/>
      <w:r>
        <w:t>ri</w:t>
      </w:r>
      <w:proofErr w:type="spellEnd"/>
      <w:r>
        <w:t>-convocazi</w:t>
      </w:r>
      <w:r w:rsidR="00B10E99">
        <w:t xml:space="preserve">one del collegio docenti </w:t>
      </w:r>
      <w:r>
        <w:t>24 settembre 2015</w:t>
      </w:r>
    </w:p>
    <w:p w:rsidR="00FF3D12" w:rsidRDefault="00FF3D12" w:rsidP="00004C15"/>
    <w:p w:rsidR="00FF3D12" w:rsidRDefault="00FF3D12" w:rsidP="00004C15"/>
    <w:p w:rsidR="00FF3D12" w:rsidRDefault="00FF3D12" w:rsidP="00004C15"/>
    <w:p w:rsidR="00FF3D12" w:rsidRDefault="00FF3D12" w:rsidP="00004C15">
      <w:r>
        <w:t>Visto che i punti all’ordine del giorno per il collegio previsto in data 18 settembre 2015 non sono stati esauriti, si rende necessaria una nuova convocazione del collegio in data giovedì 24 settembre dalle ore 14.30 e fino all’esaurimento dei punti all’ordine del giorno presso l’aula magna dell’istituto Giorgi, con il seguente O. di G.:</w:t>
      </w:r>
    </w:p>
    <w:p w:rsidR="00FF3D12" w:rsidRDefault="00FF3D12" w:rsidP="00004C15"/>
    <w:p w:rsidR="00FF3D12" w:rsidRDefault="00FF3D12" w:rsidP="00004C15">
      <w:pPr>
        <w:numPr>
          <w:ilvl w:val="0"/>
          <w:numId w:val="25"/>
        </w:numPr>
      </w:pPr>
      <w:r>
        <w:t xml:space="preserve">Azioni di miglioramento da realizzare entro il 31 agosto 2017 in ragione da quanto evidenziato dal RAV: 1) una prima azione di miglioramento consiste nel promuovere attività che consentano l’emergere di studenti con buone capacità che possano essere di traino per i loro compagni; le discipline individuate sono lettere, matematica, inglese, le modalità da seguire ricalcano azioni già sperimentate e/o mettono in campo azioni nuove. Nel primo caso si ricordano i gruppi di lettura, i laboratori di scrittura, gli incontri con l’autore, la partecipazione a gare, il progetto tandem ecc. I coordinamenti delle discipline in oggetto sceglieranno le formule che ritengono più opportune con libertà di adesione da parte dei docenti. Va infine precisato che la scelta della formula da promuovere può variare da un anno all’altro in ragione anche dell’offerta culturale, artistica, scientifica, presente sul territorio; 2) una seconda azione di miglioramento consiste nel promuovere la </w:t>
      </w:r>
      <w:proofErr w:type="spellStart"/>
      <w:r>
        <w:t>peer</w:t>
      </w:r>
      <w:proofErr w:type="spellEnd"/>
      <w:r>
        <w:t xml:space="preserve"> </w:t>
      </w:r>
      <w:proofErr w:type="spellStart"/>
      <w:r>
        <w:t>education</w:t>
      </w:r>
      <w:proofErr w:type="spellEnd"/>
      <w:r>
        <w:t xml:space="preserve"> ossia sollecitare gli studenti migliori ad occuparsi degli studenti in difficoltà con, anche, un riconoscimento economico dell’attività svolta; 3) una terza azione di miglioramento consiste nell’attivare percorsi di ASL per le classi III dei corsi quinquennali della moda, parificando la situazione con quella delle classi III dei servizi commerciali che da quest’anno scolastico svolgeranno l’attività di ASL a fine anno.</w:t>
      </w:r>
    </w:p>
    <w:p w:rsidR="00FF3D12" w:rsidRDefault="00FF3D12" w:rsidP="00004C15">
      <w:pPr>
        <w:numPr>
          <w:ilvl w:val="0"/>
          <w:numId w:val="25"/>
        </w:numPr>
      </w:pPr>
      <w:r>
        <w:t>Aree di potenziamento per la fase C dell’arruolamento dei docenti: al momento non sono pervenute dal MIUR delle precisazioni specifiche ed è evidente che qualora fossero rese note, sarà cura della dirigenza diramarle immediatamente, pertanto si chiede al collegio di deliberare in merito ai criteri da seguire in coerenza con gli ambiti che si intendono sviluppare e pertanto la proposta è di potenziare le aree di LETTERE, INGLESE, MATEMATICA, SOSTEGNO, RELIGIONE (poiché uno dei collaboratori del DS è insegnate di questa disciplina).</w:t>
      </w:r>
    </w:p>
    <w:p w:rsidR="00B6040A" w:rsidRDefault="00B6040A" w:rsidP="00B6040A">
      <w:pPr>
        <w:numPr>
          <w:ilvl w:val="0"/>
          <w:numId w:val="25"/>
        </w:numPr>
      </w:pPr>
      <w:proofErr w:type="gramStart"/>
      <w:r>
        <w:t>individuazione</w:t>
      </w:r>
      <w:proofErr w:type="gramEnd"/>
      <w:r>
        <w:t xml:space="preserve"> delle FSOF: si propone di confermare la nomina di 5 Funzioni Strumentali per l’Offerta Formativa, funzioni che, come già accaduto in questi ultimi anni, possono essere condivise da due docenti. Le Funzioni proposte sono: 1) Sostegno alla disabilità; 2) Intercultura; 3) Salute e benessere; 4) Orientamento in entrata e in uscita; 5) Coordinamento del gruppo di autovalutazione di istituto, applicazione e revisione del RAV. Quest’ultima funzione prenderebbe, dopo 3 anni, il posto della precedente ossia il coordinamento dei corsi </w:t>
      </w:r>
      <w:proofErr w:type="spellStart"/>
      <w:r>
        <w:t>IeFP</w:t>
      </w:r>
      <w:proofErr w:type="spellEnd"/>
      <w:r>
        <w:t xml:space="preserve">, tale coordinamento potrebbe dare vita ad una commissione come già accaduto ad </w:t>
      </w:r>
      <w:r>
        <w:lastRenderedPageBreak/>
        <w:t>esempio per le attività di tirocinio, la commissione avrebbe lo scopo di organizzare e monitorare le attività inerenti i corsi della formazione professionale. La scelta delle FSOF deve essere deliberata dal collegio e, in seguito a tale deliberazione, i docenti interessati dovranno presentare la loro candidatura entro il collegio del 30 settembre 2015.</w:t>
      </w:r>
    </w:p>
    <w:p w:rsidR="00B6040A" w:rsidRDefault="00B6040A" w:rsidP="00B6040A">
      <w:pPr>
        <w:ind w:left="720"/>
      </w:pPr>
    </w:p>
    <w:p w:rsidR="00FF3D12" w:rsidRDefault="00FF3D12" w:rsidP="00004C15">
      <w:pPr>
        <w:numPr>
          <w:ilvl w:val="0"/>
          <w:numId w:val="25"/>
        </w:numPr>
      </w:pPr>
      <w:r>
        <w:t>Varie ed eventuali</w:t>
      </w:r>
    </w:p>
    <w:p w:rsidR="00FF3D12" w:rsidRDefault="00FF3D12" w:rsidP="00334F5D"/>
    <w:p w:rsidR="00FF3D12" w:rsidRDefault="00FF3D12" w:rsidP="00334F5D"/>
    <w:p w:rsidR="00FF3D12" w:rsidRPr="00004C15" w:rsidRDefault="00FF3D12" w:rsidP="00334F5D">
      <w:r>
        <w:t>La DS Lina Pellegatta</w:t>
      </w:r>
    </w:p>
    <w:sectPr w:rsidR="00FF3D12" w:rsidRPr="00004C15" w:rsidSect="00FA25BE">
      <w:headerReference w:type="default" r:id="rId7"/>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8B" w:rsidRDefault="0039038B">
      <w:r>
        <w:separator/>
      </w:r>
    </w:p>
  </w:endnote>
  <w:endnote w:type="continuationSeparator" w:id="0">
    <w:p w:rsidR="0039038B" w:rsidRDefault="0039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8B" w:rsidRDefault="0039038B">
      <w:r>
        <w:separator/>
      </w:r>
    </w:p>
  </w:footnote>
  <w:footnote w:type="continuationSeparator" w:id="0">
    <w:p w:rsidR="0039038B" w:rsidRDefault="00390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D12" w:rsidRDefault="0039038B" w:rsidP="000C6B29">
    <w:pPr>
      <w:jc w:val="center"/>
      <w:outlineLvl w:val="0"/>
      <w:rPr>
        <w:i/>
        <w:iCs/>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pt;margin-top:0;width:61.5pt;height:60.1pt;z-index:251658240" fillcolor="window">
          <v:imagedata r:id="rId1" o:title=""/>
          <w10:wrap type="square"/>
        </v:shape>
        <o:OLEObject Type="Embed" ProgID="Word.Picture.8" ShapeID="_x0000_s2049" DrawAspect="Content" ObjectID="_1504173247" r:id="rId2"/>
      </w:object>
    </w:r>
    <w:r w:rsidR="00B6040A">
      <w:rPr>
        <w:noProof/>
      </w:rPr>
      <w:drawing>
        <wp:anchor distT="0" distB="0" distL="114300" distR="114300" simplePos="0" relativeHeight="251657216"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2" name="Immagine 1"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rafi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FF3D12">
      <w:rPr>
        <w:i/>
        <w:iCs/>
        <w:sz w:val="32"/>
      </w:rPr>
      <w:t>Istituto Istruzione Superiore “</w:t>
    </w:r>
    <w:smartTag w:uri="urn:schemas-microsoft-com:office:smarttags" w:element="PersonName">
      <w:smartTagPr>
        <w:attr w:name="ProductID" w:val="Michele Sanmicheli"/>
      </w:smartTagPr>
      <w:r w:rsidR="00FF3D12">
        <w:rPr>
          <w:i/>
          <w:iCs/>
          <w:sz w:val="32"/>
        </w:rPr>
        <w:t xml:space="preserve">Michele </w:t>
      </w:r>
      <w:proofErr w:type="spellStart"/>
      <w:r w:rsidR="00FF3D12">
        <w:rPr>
          <w:i/>
          <w:iCs/>
          <w:sz w:val="32"/>
        </w:rPr>
        <w:t>Sanmicheli</w:t>
      </w:r>
    </w:smartTag>
    <w:proofErr w:type="spellEnd"/>
    <w:r w:rsidR="00FF3D12">
      <w:rPr>
        <w:i/>
        <w:iCs/>
        <w:sz w:val="32"/>
      </w:rPr>
      <w:t>”</w:t>
    </w:r>
  </w:p>
  <w:p w:rsidR="00FF3D12" w:rsidRPr="00C36E78" w:rsidRDefault="00FF3D12" w:rsidP="000C6B29">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FF3D12" w:rsidRPr="00C36E78" w:rsidRDefault="00FF3D12" w:rsidP="000C6B29">
    <w:pPr>
      <w:jc w:val="center"/>
      <w:rPr>
        <w:i/>
        <w:iCs/>
        <w:sz w:val="22"/>
        <w:szCs w:val="22"/>
      </w:rPr>
    </w:pPr>
    <w:r w:rsidRPr="00C36E78">
      <w:rPr>
        <w:i/>
        <w:iCs/>
        <w:sz w:val="22"/>
        <w:szCs w:val="22"/>
      </w:rPr>
      <w:t>Professionale Industria e Artigianato Settore Moda</w:t>
    </w:r>
  </w:p>
  <w:p w:rsidR="00FF3D12" w:rsidRPr="00031250" w:rsidRDefault="00FF3D12" w:rsidP="00C36E78">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FF3D12" w:rsidRPr="00031250" w:rsidRDefault="00FF3D12" w:rsidP="00C36E78">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FF3D12" w:rsidRPr="00031250" w:rsidRDefault="00FF3D12" w:rsidP="00C36E78">
    <w:pPr>
      <w:jc w:val="center"/>
      <w:rPr>
        <w:sz w:val="20"/>
        <w:szCs w:val="20"/>
      </w:rPr>
    </w:pPr>
    <w:r w:rsidRPr="00031250">
      <w:rPr>
        <w:sz w:val="20"/>
        <w:szCs w:val="20"/>
      </w:rPr>
      <w:t>Sede succursale Via Selinunte, 68 -  Tel.0454937530 – Fax 0454937531</w:t>
    </w:r>
  </w:p>
  <w:p w:rsidR="00FF3D12" w:rsidRPr="00001497" w:rsidRDefault="00FF3D12" w:rsidP="00C36E78">
    <w:pPr>
      <w:jc w:val="center"/>
      <w:rPr>
        <w:sz w:val="20"/>
        <w:szCs w:val="20"/>
      </w:rPr>
    </w:pPr>
    <w:r w:rsidRPr="00001497">
      <w:rPr>
        <w:sz w:val="20"/>
        <w:szCs w:val="20"/>
      </w:rPr>
      <w:t>www.sanmicheli.</w:t>
    </w:r>
    <w:r>
      <w:rPr>
        <w:sz w:val="20"/>
        <w:szCs w:val="20"/>
      </w:rPr>
      <w:t>gov.</w:t>
    </w:r>
    <w:r w:rsidRPr="00001497">
      <w:rPr>
        <w:sz w:val="20"/>
        <w:szCs w:val="20"/>
      </w:rPr>
      <w:t>it – ufficio.protocollo@sanmicheli.</w:t>
    </w:r>
    <w:r>
      <w:rPr>
        <w:sz w:val="20"/>
        <w:szCs w:val="20"/>
      </w:rPr>
      <w:t>gov.</w:t>
    </w:r>
    <w:r w:rsidRPr="00001497">
      <w:rPr>
        <w:sz w:val="20"/>
        <w:szCs w:val="20"/>
      </w:rPr>
      <w:t xml:space="preserve">it - </w:t>
    </w:r>
    <w:smartTag w:uri="urn:schemas-microsoft-com:office:smarttags" w:element="PersonName">
      <w:r w:rsidRPr="00001497">
        <w:rPr>
          <w:sz w:val="20"/>
          <w:szCs w:val="20"/>
        </w:rPr>
        <w:t>vris009002@pec.sanmicheli.it</w:t>
      </w:r>
    </w:smartTag>
  </w:p>
  <w:p w:rsidR="00FF3D12" w:rsidRPr="00001497" w:rsidRDefault="00FF3D12" w:rsidP="00C36E78">
    <w:pP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2A4"/>
    <w:multiLevelType w:val="hybridMultilevel"/>
    <w:tmpl w:val="595473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54EE"/>
    <w:multiLevelType w:val="hybridMultilevel"/>
    <w:tmpl w:val="0480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5F2F5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F23893"/>
    <w:multiLevelType w:val="hybridMultilevel"/>
    <w:tmpl w:val="4E5C86F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8354D6D"/>
    <w:multiLevelType w:val="hybridMultilevel"/>
    <w:tmpl w:val="C2D04B6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B07F50"/>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4E0ED7"/>
    <w:multiLevelType w:val="hybridMultilevel"/>
    <w:tmpl w:val="112E4EF0"/>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33575"/>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D757D"/>
    <w:multiLevelType w:val="hybridMultilevel"/>
    <w:tmpl w:val="1722C1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9E247A4"/>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B74128"/>
    <w:multiLevelType w:val="hybridMultilevel"/>
    <w:tmpl w:val="D97ADDDE"/>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1" w15:restartNumberingAfterBreak="0">
    <w:nsid w:val="498540E6"/>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0A7179"/>
    <w:multiLevelType w:val="hybridMultilevel"/>
    <w:tmpl w:val="1674AF1A"/>
    <w:lvl w:ilvl="0" w:tplc="E390A316">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534D78D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6F6D9F"/>
    <w:multiLevelType w:val="hybridMultilevel"/>
    <w:tmpl w:val="64C8C3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F7F97"/>
    <w:multiLevelType w:val="hybridMultilevel"/>
    <w:tmpl w:val="C9FE9FF8"/>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3071C"/>
    <w:multiLevelType w:val="hybridMultilevel"/>
    <w:tmpl w:val="E0248590"/>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7" w15:restartNumberingAfterBreak="0">
    <w:nsid w:val="5E20368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0A33A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20B5B98"/>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7306E"/>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0055B7"/>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1E56D1"/>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4375E1"/>
    <w:multiLevelType w:val="hybridMultilevel"/>
    <w:tmpl w:val="34CCFD8E"/>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576FA"/>
    <w:multiLevelType w:val="hybridMultilevel"/>
    <w:tmpl w:val="B798C2E8"/>
    <w:lvl w:ilvl="0" w:tplc="6ADE316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num>
  <w:num w:numId="7">
    <w:abstractNumId w:val="7"/>
  </w:num>
  <w:num w:numId="8">
    <w:abstractNumId w:val="23"/>
  </w:num>
  <w:num w:numId="9">
    <w:abstractNumId w:val="19"/>
  </w:num>
  <w:num w:numId="10">
    <w:abstractNumId w:val="6"/>
  </w:num>
  <w:num w:numId="11">
    <w:abstractNumId w:val="3"/>
  </w:num>
  <w:num w:numId="12">
    <w:abstractNumId w:val="24"/>
  </w:num>
  <w:num w:numId="13">
    <w:abstractNumId w:val="0"/>
  </w:num>
  <w:num w:numId="14">
    <w:abstractNumId w:val="8"/>
  </w:num>
  <w:num w:numId="15">
    <w:abstractNumId w:val="22"/>
  </w:num>
  <w:num w:numId="16">
    <w:abstractNumId w:val="5"/>
  </w:num>
  <w:num w:numId="17">
    <w:abstractNumId w:val="11"/>
  </w:num>
  <w:num w:numId="18">
    <w:abstractNumId w:val="18"/>
  </w:num>
  <w:num w:numId="19">
    <w:abstractNumId w:val="1"/>
  </w:num>
  <w:num w:numId="20">
    <w:abstractNumId w:val="13"/>
  </w:num>
  <w:num w:numId="21">
    <w:abstractNumId w:val="2"/>
  </w:num>
  <w:num w:numId="22">
    <w:abstractNumId w:val="9"/>
  </w:num>
  <w:num w:numId="23">
    <w:abstractNumId w:val="17"/>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AE"/>
    <w:rsid w:val="00001497"/>
    <w:rsid w:val="00004C15"/>
    <w:rsid w:val="000127E2"/>
    <w:rsid w:val="00014C1A"/>
    <w:rsid w:val="00026607"/>
    <w:rsid w:val="00031250"/>
    <w:rsid w:val="0004773D"/>
    <w:rsid w:val="000576F8"/>
    <w:rsid w:val="00064385"/>
    <w:rsid w:val="00064CFB"/>
    <w:rsid w:val="00086657"/>
    <w:rsid w:val="000A6C7D"/>
    <w:rsid w:val="000B3A9D"/>
    <w:rsid w:val="000C6B29"/>
    <w:rsid w:val="000C76CE"/>
    <w:rsid w:val="000C7DD9"/>
    <w:rsid w:val="000E160A"/>
    <w:rsid w:val="001043E8"/>
    <w:rsid w:val="00105AF5"/>
    <w:rsid w:val="00110DC2"/>
    <w:rsid w:val="00115A8B"/>
    <w:rsid w:val="00116000"/>
    <w:rsid w:val="00124C35"/>
    <w:rsid w:val="00125DDD"/>
    <w:rsid w:val="00137110"/>
    <w:rsid w:val="0014164A"/>
    <w:rsid w:val="0014259C"/>
    <w:rsid w:val="001454A9"/>
    <w:rsid w:val="00165710"/>
    <w:rsid w:val="001766CD"/>
    <w:rsid w:val="00180BCF"/>
    <w:rsid w:val="001906B7"/>
    <w:rsid w:val="00192DEA"/>
    <w:rsid w:val="00194174"/>
    <w:rsid w:val="001947B2"/>
    <w:rsid w:val="00197FBE"/>
    <w:rsid w:val="001A22EC"/>
    <w:rsid w:val="001A3134"/>
    <w:rsid w:val="001C1361"/>
    <w:rsid w:val="001C41C9"/>
    <w:rsid w:val="001C49F7"/>
    <w:rsid w:val="001C5D95"/>
    <w:rsid w:val="001D41E2"/>
    <w:rsid w:val="001F033F"/>
    <w:rsid w:val="001F3E25"/>
    <w:rsid w:val="001F7640"/>
    <w:rsid w:val="002001B5"/>
    <w:rsid w:val="00227328"/>
    <w:rsid w:val="00230024"/>
    <w:rsid w:val="00237B55"/>
    <w:rsid w:val="00243CAE"/>
    <w:rsid w:val="00254463"/>
    <w:rsid w:val="00263FFB"/>
    <w:rsid w:val="00265960"/>
    <w:rsid w:val="00277CA1"/>
    <w:rsid w:val="00293192"/>
    <w:rsid w:val="002949A3"/>
    <w:rsid w:val="002A0C00"/>
    <w:rsid w:val="002A5D8A"/>
    <w:rsid w:val="002A6442"/>
    <w:rsid w:val="002B262C"/>
    <w:rsid w:val="002E1830"/>
    <w:rsid w:val="002F2857"/>
    <w:rsid w:val="00300230"/>
    <w:rsid w:val="00300F68"/>
    <w:rsid w:val="003048FB"/>
    <w:rsid w:val="00312D87"/>
    <w:rsid w:val="00324827"/>
    <w:rsid w:val="00334F5D"/>
    <w:rsid w:val="00336462"/>
    <w:rsid w:val="00342B66"/>
    <w:rsid w:val="003502BD"/>
    <w:rsid w:val="00371730"/>
    <w:rsid w:val="00386B7F"/>
    <w:rsid w:val="0039038B"/>
    <w:rsid w:val="003C532D"/>
    <w:rsid w:val="003D105C"/>
    <w:rsid w:val="003D7DB5"/>
    <w:rsid w:val="00413860"/>
    <w:rsid w:val="0041542F"/>
    <w:rsid w:val="0043016D"/>
    <w:rsid w:val="004352FE"/>
    <w:rsid w:val="00441001"/>
    <w:rsid w:val="004570D3"/>
    <w:rsid w:val="0047704C"/>
    <w:rsid w:val="00483A7B"/>
    <w:rsid w:val="0049077A"/>
    <w:rsid w:val="00491177"/>
    <w:rsid w:val="004A5FDB"/>
    <w:rsid w:val="004B1176"/>
    <w:rsid w:val="004B52D1"/>
    <w:rsid w:val="004C3065"/>
    <w:rsid w:val="004C72DB"/>
    <w:rsid w:val="004D72DE"/>
    <w:rsid w:val="004F0E56"/>
    <w:rsid w:val="0050222A"/>
    <w:rsid w:val="00513EEA"/>
    <w:rsid w:val="00530536"/>
    <w:rsid w:val="0053058F"/>
    <w:rsid w:val="00535F7A"/>
    <w:rsid w:val="00546A5D"/>
    <w:rsid w:val="005602C4"/>
    <w:rsid w:val="00574E7A"/>
    <w:rsid w:val="00575CF1"/>
    <w:rsid w:val="0058367F"/>
    <w:rsid w:val="005861F9"/>
    <w:rsid w:val="00590412"/>
    <w:rsid w:val="005A383C"/>
    <w:rsid w:val="005B4FFB"/>
    <w:rsid w:val="005C0A49"/>
    <w:rsid w:val="005C30D7"/>
    <w:rsid w:val="005F2299"/>
    <w:rsid w:val="0060007B"/>
    <w:rsid w:val="0062229E"/>
    <w:rsid w:val="00634C16"/>
    <w:rsid w:val="00640DAE"/>
    <w:rsid w:val="00643E4A"/>
    <w:rsid w:val="0065586A"/>
    <w:rsid w:val="006564D2"/>
    <w:rsid w:val="00657259"/>
    <w:rsid w:val="006663D9"/>
    <w:rsid w:val="00677CD8"/>
    <w:rsid w:val="00681F84"/>
    <w:rsid w:val="00684E15"/>
    <w:rsid w:val="006870E7"/>
    <w:rsid w:val="00690600"/>
    <w:rsid w:val="006B10B0"/>
    <w:rsid w:val="006B28E7"/>
    <w:rsid w:val="006B3AB8"/>
    <w:rsid w:val="006C5C90"/>
    <w:rsid w:val="006D1033"/>
    <w:rsid w:val="006D103D"/>
    <w:rsid w:val="006D657A"/>
    <w:rsid w:val="006E2C56"/>
    <w:rsid w:val="00700273"/>
    <w:rsid w:val="00700E32"/>
    <w:rsid w:val="00701B65"/>
    <w:rsid w:val="007046B1"/>
    <w:rsid w:val="00731D40"/>
    <w:rsid w:val="00742052"/>
    <w:rsid w:val="00742B15"/>
    <w:rsid w:val="00745409"/>
    <w:rsid w:val="007528E7"/>
    <w:rsid w:val="007637A2"/>
    <w:rsid w:val="00765A61"/>
    <w:rsid w:val="00790EB1"/>
    <w:rsid w:val="00796F80"/>
    <w:rsid w:val="007A30ED"/>
    <w:rsid w:val="007A61F6"/>
    <w:rsid w:val="007C04ED"/>
    <w:rsid w:val="007C39F6"/>
    <w:rsid w:val="007D1D62"/>
    <w:rsid w:val="007D42CE"/>
    <w:rsid w:val="007E0068"/>
    <w:rsid w:val="007F360B"/>
    <w:rsid w:val="00800B9D"/>
    <w:rsid w:val="00812063"/>
    <w:rsid w:val="00824C1E"/>
    <w:rsid w:val="00831C6B"/>
    <w:rsid w:val="008676F6"/>
    <w:rsid w:val="008736CA"/>
    <w:rsid w:val="008879A3"/>
    <w:rsid w:val="00891824"/>
    <w:rsid w:val="00892E70"/>
    <w:rsid w:val="008A33A6"/>
    <w:rsid w:val="008A5CC4"/>
    <w:rsid w:val="008B1AC3"/>
    <w:rsid w:val="008B1AC9"/>
    <w:rsid w:val="008B2059"/>
    <w:rsid w:val="008B2A4F"/>
    <w:rsid w:val="008B55C6"/>
    <w:rsid w:val="008C39B2"/>
    <w:rsid w:val="008C6461"/>
    <w:rsid w:val="008D0334"/>
    <w:rsid w:val="008D4A7B"/>
    <w:rsid w:val="008E02B4"/>
    <w:rsid w:val="008F6285"/>
    <w:rsid w:val="00916390"/>
    <w:rsid w:val="00940E20"/>
    <w:rsid w:val="00947A11"/>
    <w:rsid w:val="00955D58"/>
    <w:rsid w:val="009710C7"/>
    <w:rsid w:val="00975B4D"/>
    <w:rsid w:val="009857CC"/>
    <w:rsid w:val="00990384"/>
    <w:rsid w:val="009A1F63"/>
    <w:rsid w:val="009A1F94"/>
    <w:rsid w:val="009B2060"/>
    <w:rsid w:val="009B789A"/>
    <w:rsid w:val="009C5DE7"/>
    <w:rsid w:val="009C6106"/>
    <w:rsid w:val="009D417B"/>
    <w:rsid w:val="009D42A6"/>
    <w:rsid w:val="009E38BA"/>
    <w:rsid w:val="009E59DC"/>
    <w:rsid w:val="00A1696D"/>
    <w:rsid w:val="00A174CB"/>
    <w:rsid w:val="00A25C6F"/>
    <w:rsid w:val="00A34576"/>
    <w:rsid w:val="00A34FB1"/>
    <w:rsid w:val="00A4700F"/>
    <w:rsid w:val="00A519EA"/>
    <w:rsid w:val="00A950F5"/>
    <w:rsid w:val="00AB36F3"/>
    <w:rsid w:val="00AC3E63"/>
    <w:rsid w:val="00AD072E"/>
    <w:rsid w:val="00AD2D57"/>
    <w:rsid w:val="00AD5EF8"/>
    <w:rsid w:val="00B00D59"/>
    <w:rsid w:val="00B07DF5"/>
    <w:rsid w:val="00B10E99"/>
    <w:rsid w:val="00B114ED"/>
    <w:rsid w:val="00B13734"/>
    <w:rsid w:val="00B23936"/>
    <w:rsid w:val="00B30C8C"/>
    <w:rsid w:val="00B44119"/>
    <w:rsid w:val="00B57C06"/>
    <w:rsid w:val="00B6040A"/>
    <w:rsid w:val="00B9105C"/>
    <w:rsid w:val="00BA48D1"/>
    <w:rsid w:val="00BB0614"/>
    <w:rsid w:val="00BC1775"/>
    <w:rsid w:val="00BD2342"/>
    <w:rsid w:val="00BE09D5"/>
    <w:rsid w:val="00BE73DA"/>
    <w:rsid w:val="00C03082"/>
    <w:rsid w:val="00C1057A"/>
    <w:rsid w:val="00C14EDB"/>
    <w:rsid w:val="00C3215D"/>
    <w:rsid w:val="00C36E78"/>
    <w:rsid w:val="00C54D6D"/>
    <w:rsid w:val="00C630A5"/>
    <w:rsid w:val="00C73CAA"/>
    <w:rsid w:val="00C860C2"/>
    <w:rsid w:val="00C90959"/>
    <w:rsid w:val="00C9128D"/>
    <w:rsid w:val="00C936CF"/>
    <w:rsid w:val="00C96E27"/>
    <w:rsid w:val="00CB0B02"/>
    <w:rsid w:val="00CB19AE"/>
    <w:rsid w:val="00CC014D"/>
    <w:rsid w:val="00CE375D"/>
    <w:rsid w:val="00D147F8"/>
    <w:rsid w:val="00D2495B"/>
    <w:rsid w:val="00D2625C"/>
    <w:rsid w:val="00D331BC"/>
    <w:rsid w:val="00D3702F"/>
    <w:rsid w:val="00D52D06"/>
    <w:rsid w:val="00D80DBB"/>
    <w:rsid w:val="00D86823"/>
    <w:rsid w:val="00D95170"/>
    <w:rsid w:val="00DC4C1F"/>
    <w:rsid w:val="00DC7E72"/>
    <w:rsid w:val="00DD0539"/>
    <w:rsid w:val="00DD091D"/>
    <w:rsid w:val="00DD6064"/>
    <w:rsid w:val="00DF3574"/>
    <w:rsid w:val="00DF5F10"/>
    <w:rsid w:val="00E26C4A"/>
    <w:rsid w:val="00E41485"/>
    <w:rsid w:val="00E4449B"/>
    <w:rsid w:val="00E46056"/>
    <w:rsid w:val="00E469BE"/>
    <w:rsid w:val="00E61177"/>
    <w:rsid w:val="00E67699"/>
    <w:rsid w:val="00E8153F"/>
    <w:rsid w:val="00EA7249"/>
    <w:rsid w:val="00EF7BED"/>
    <w:rsid w:val="00F1376C"/>
    <w:rsid w:val="00F20F4C"/>
    <w:rsid w:val="00F35526"/>
    <w:rsid w:val="00F60153"/>
    <w:rsid w:val="00F61FE5"/>
    <w:rsid w:val="00F66DCF"/>
    <w:rsid w:val="00F76BF3"/>
    <w:rsid w:val="00F8094B"/>
    <w:rsid w:val="00F8392F"/>
    <w:rsid w:val="00F93CB0"/>
    <w:rsid w:val="00FA0DFB"/>
    <w:rsid w:val="00FA25BE"/>
    <w:rsid w:val="00FA5A77"/>
    <w:rsid w:val="00FB259F"/>
    <w:rsid w:val="00FB5853"/>
    <w:rsid w:val="00FB64AF"/>
    <w:rsid w:val="00FE4E98"/>
    <w:rsid w:val="00FF3D12"/>
    <w:rsid w:val="00FF5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C059EAD7-68DB-4082-A87B-A8DA5F56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E7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230024"/>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9E59DC"/>
    <w:rPr>
      <w:rFonts w:cs="Times New Roman"/>
      <w:sz w:val="2"/>
    </w:rPr>
  </w:style>
  <w:style w:type="character" w:styleId="Collegamentoipertestuale">
    <w:name w:val="Hyperlink"/>
    <w:basedOn w:val="Carpredefinitoparagrafo"/>
    <w:uiPriority w:val="99"/>
    <w:rsid w:val="00F66DCF"/>
    <w:rPr>
      <w:rFonts w:cs="Times New Roman"/>
      <w:color w:val="0000FF"/>
      <w:u w:val="single"/>
    </w:rPr>
  </w:style>
  <w:style w:type="paragraph" w:styleId="Intestazione">
    <w:name w:val="header"/>
    <w:basedOn w:val="Normale"/>
    <w:link w:val="IntestazioneCarattere"/>
    <w:uiPriority w:val="99"/>
    <w:rsid w:val="000C6B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59DC"/>
    <w:rPr>
      <w:rFonts w:cs="Times New Roman"/>
      <w:sz w:val="24"/>
      <w:szCs w:val="24"/>
    </w:rPr>
  </w:style>
  <w:style w:type="paragraph" w:styleId="Pidipagina">
    <w:name w:val="footer"/>
    <w:basedOn w:val="Normale"/>
    <w:link w:val="PidipaginaCarattere"/>
    <w:uiPriority w:val="99"/>
    <w:rsid w:val="000C6B2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59DC"/>
    <w:rPr>
      <w:rFonts w:cs="Times New Roman"/>
      <w:sz w:val="24"/>
      <w:szCs w:val="24"/>
    </w:rPr>
  </w:style>
  <w:style w:type="paragraph" w:styleId="Testofumetto">
    <w:name w:val="Balloon Text"/>
    <w:basedOn w:val="Normale"/>
    <w:link w:val="TestofumettoCarattere"/>
    <w:uiPriority w:val="99"/>
    <w:semiHidden/>
    <w:rsid w:val="00D37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59DC"/>
    <w:rPr>
      <w:rFonts w:cs="Times New Roman"/>
      <w:sz w:val="2"/>
    </w:rPr>
  </w:style>
  <w:style w:type="table" w:styleId="Grigliatabella">
    <w:name w:val="Table Grid"/>
    <w:basedOn w:val="Tabellanormale"/>
    <w:uiPriority w:val="99"/>
    <w:rsid w:val="001947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574E7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59DC"/>
    <w:rPr>
      <w:rFonts w:cs="Times New Roman"/>
      <w:sz w:val="20"/>
      <w:szCs w:val="20"/>
    </w:rPr>
  </w:style>
  <w:style w:type="character" w:styleId="Rimandonotaapidipagina">
    <w:name w:val="footnote reference"/>
    <w:basedOn w:val="Carpredefinitoparagrafo"/>
    <w:uiPriority w:val="99"/>
    <w:semiHidden/>
    <w:rsid w:val="00574E7A"/>
    <w:rPr>
      <w:rFonts w:cs="Times New Roman"/>
      <w:vertAlign w:val="superscript"/>
    </w:rPr>
  </w:style>
  <w:style w:type="paragraph" w:styleId="Paragrafoelenco">
    <w:name w:val="List Paragraph"/>
    <w:basedOn w:val="Normale"/>
    <w:uiPriority w:val="99"/>
    <w:qFormat/>
    <w:rsid w:val="00CB19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7548">
      <w:marLeft w:val="0"/>
      <w:marRight w:val="0"/>
      <w:marTop w:val="0"/>
      <w:marBottom w:val="0"/>
      <w:divBdr>
        <w:top w:val="none" w:sz="0" w:space="0" w:color="auto"/>
        <w:left w:val="none" w:sz="0" w:space="0" w:color="auto"/>
        <w:bottom w:val="none" w:sz="0" w:space="0" w:color="auto"/>
        <w:right w:val="none" w:sz="0" w:space="0" w:color="auto"/>
      </w:divBdr>
    </w:div>
    <w:div w:id="393967549">
      <w:marLeft w:val="0"/>
      <w:marRight w:val="0"/>
      <w:marTop w:val="0"/>
      <w:marBottom w:val="0"/>
      <w:divBdr>
        <w:top w:val="none" w:sz="0" w:space="0" w:color="auto"/>
        <w:left w:val="none" w:sz="0" w:space="0" w:color="auto"/>
        <w:bottom w:val="none" w:sz="0" w:space="0" w:color="auto"/>
        <w:right w:val="none" w:sz="0" w:space="0" w:color="auto"/>
      </w:divBdr>
    </w:div>
    <w:div w:id="393967550">
      <w:marLeft w:val="0"/>
      <w:marRight w:val="0"/>
      <w:marTop w:val="0"/>
      <w:marBottom w:val="0"/>
      <w:divBdr>
        <w:top w:val="none" w:sz="0" w:space="0" w:color="auto"/>
        <w:left w:val="none" w:sz="0" w:space="0" w:color="auto"/>
        <w:bottom w:val="none" w:sz="0" w:space="0" w:color="auto"/>
        <w:right w:val="none" w:sz="0" w:space="0" w:color="auto"/>
      </w:divBdr>
    </w:div>
    <w:div w:id="393967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etto\Desktop\carta%20intestata%20Sanmicheli%202011%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Sanmicheli 2011 2012</Template>
  <TotalTime>1</TotalTime>
  <Pages>2</Pages>
  <Words>531</Words>
  <Characters>3028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Istituto Superiore “Michele Sanmicheli”</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“Michele Sanmicheli”</dc:title>
  <dc:subject/>
  <dc:creator>pellegatta</dc:creator>
  <cp:keywords/>
  <dc:description/>
  <cp:lastModifiedBy>giancarlo ceradini</cp:lastModifiedBy>
  <cp:revision>3</cp:revision>
  <cp:lastPrinted>2014-12-03T13:49:00Z</cp:lastPrinted>
  <dcterms:created xsi:type="dcterms:W3CDTF">2015-09-19T11:08:00Z</dcterms:created>
  <dcterms:modified xsi:type="dcterms:W3CDTF">2015-09-19T11:08:00Z</dcterms:modified>
</cp:coreProperties>
</file>