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5D" w:rsidRDefault="00192523">
      <w:pPr>
        <w:pStyle w:val="Corpotesto"/>
        <w:ind w:left="63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15.5pt;height:1in;visibility:visible">
            <v:imagedata r:id="rId5" o:title=""/>
          </v:shape>
        </w:pict>
      </w:r>
    </w:p>
    <w:p w:rsidR="007A545D" w:rsidRDefault="007A545D">
      <w:pPr>
        <w:pStyle w:val="Corpotesto"/>
        <w:spacing w:before="6"/>
        <w:rPr>
          <w:rFonts w:ascii="Times New Roman"/>
          <w:sz w:val="11"/>
        </w:rPr>
      </w:pPr>
    </w:p>
    <w:p w:rsidR="007A545D" w:rsidRDefault="007A545D">
      <w:pPr>
        <w:pStyle w:val="Corpotesto"/>
        <w:rPr>
          <w:rFonts w:ascii="Arial"/>
          <w:sz w:val="20"/>
          <w:lang w:val="it-IT"/>
        </w:rPr>
      </w:pPr>
    </w:p>
    <w:p w:rsidR="007A545D" w:rsidRDefault="007A545D">
      <w:pPr>
        <w:pStyle w:val="Corpotesto"/>
        <w:rPr>
          <w:rFonts w:ascii="Arial"/>
          <w:sz w:val="20"/>
          <w:lang w:val="it-IT"/>
        </w:rPr>
      </w:pPr>
    </w:p>
    <w:p w:rsidR="007A545D" w:rsidRPr="008C36EE" w:rsidRDefault="00DE5D8D" w:rsidP="008C36EE">
      <w:pPr>
        <w:jc w:val="center"/>
        <w:rPr>
          <w:i/>
          <w:iCs/>
          <w:lang w:val="it-IT"/>
        </w:rPr>
      </w:pPr>
      <w:r>
        <w:rPr>
          <w:noProof/>
          <w:lang w:val="it-IT" w:eastAsia="it-IT"/>
        </w:rPr>
        <w:pict>
          <v:shape id="Immagine 2" o:spid="_x0000_s1026" type="#_x0000_t75" style="position:absolute;left:0;text-align:left;margin-left:-22.8pt;margin-top:-.25pt;width:62.95pt;height:61.65pt;z-index:1;visibility:visible;mso-wrap-distance-left:9.05pt;mso-wrap-distance-right:9.05pt" filled="t">
            <v:imagedata r:id="rId6" o:title=""/>
            <w10:wrap type="square"/>
          </v:shape>
        </w:pict>
      </w:r>
      <w:r>
        <w:rPr>
          <w:noProof/>
          <w:lang w:val="it-IT" w:eastAsia="it-IT"/>
        </w:rPr>
        <w:object w:dxaOrig="1440" w:dyaOrig="1440">
          <v:shape id="_x0000_s1027" type="#_x0000_t75" style="position:absolute;left:0;text-align:left;margin-left:439.4pt;margin-top:0;width:61.45pt;height:60.05pt;z-index:2;mso-wrap-distance-left:9.05pt;mso-wrap-distance-right:9.05pt" filled="t">
            <v:fill color2="black"/>
            <v:imagedata r:id="rId7" o:title=""/>
            <w10:wrap type="square"/>
          </v:shape>
          <o:OLEObject Type="Embed" ProgID="Word.Picture.8" ShapeID="_x0000_s1027" DrawAspect="Content" ObjectID="_1531211030" r:id="rId8"/>
        </w:object>
      </w:r>
      <w:r w:rsidR="007A545D" w:rsidRPr="008C36EE">
        <w:rPr>
          <w:i/>
          <w:iCs/>
          <w:sz w:val="32"/>
          <w:lang w:val="it-IT"/>
        </w:rPr>
        <w:t>Istituto Istruzione Superiore “Michele Sanmicheli”</w:t>
      </w:r>
    </w:p>
    <w:p w:rsidR="007A545D" w:rsidRPr="008C36EE" w:rsidRDefault="007A545D" w:rsidP="008C36EE">
      <w:pPr>
        <w:jc w:val="center"/>
        <w:rPr>
          <w:i/>
          <w:iCs/>
          <w:lang w:val="it-IT"/>
        </w:rPr>
      </w:pPr>
      <w:r w:rsidRPr="008C36EE">
        <w:rPr>
          <w:i/>
          <w:iCs/>
          <w:lang w:val="it-IT"/>
        </w:rPr>
        <w:t>Professionale Servizi Socio-Sanitari, Professionale per i Servizi Commerciali</w:t>
      </w:r>
    </w:p>
    <w:p w:rsidR="007A545D" w:rsidRPr="008C36EE" w:rsidRDefault="007A545D" w:rsidP="008C36EE">
      <w:pPr>
        <w:jc w:val="center"/>
        <w:rPr>
          <w:i/>
          <w:iCs/>
          <w:lang w:val="it-IT"/>
        </w:rPr>
      </w:pPr>
      <w:r w:rsidRPr="008C36EE">
        <w:rPr>
          <w:i/>
          <w:iCs/>
          <w:lang w:val="it-IT"/>
        </w:rPr>
        <w:t>Professionale Industria e Artigianato Settore Moda</w:t>
      </w:r>
    </w:p>
    <w:p w:rsidR="007A545D" w:rsidRPr="008C36EE" w:rsidRDefault="007A545D" w:rsidP="008C36EE">
      <w:pPr>
        <w:jc w:val="center"/>
        <w:rPr>
          <w:sz w:val="20"/>
          <w:szCs w:val="20"/>
          <w:lang w:val="it-IT"/>
        </w:rPr>
      </w:pPr>
      <w:r w:rsidRPr="008C36EE">
        <w:rPr>
          <w:sz w:val="20"/>
          <w:szCs w:val="20"/>
          <w:lang w:val="it-IT"/>
        </w:rPr>
        <w:t>Piazza Bernardi, 2 - cap 37129 Verona</w:t>
      </w:r>
    </w:p>
    <w:p w:rsidR="007A545D" w:rsidRPr="008C36EE" w:rsidRDefault="007A545D" w:rsidP="008C36EE">
      <w:pPr>
        <w:jc w:val="center"/>
        <w:rPr>
          <w:sz w:val="20"/>
          <w:szCs w:val="20"/>
          <w:lang w:val="it-IT"/>
        </w:rPr>
      </w:pPr>
      <w:r w:rsidRPr="008C36EE">
        <w:rPr>
          <w:sz w:val="20"/>
          <w:szCs w:val="20"/>
          <w:lang w:val="it-IT"/>
        </w:rPr>
        <w:t xml:space="preserve">  Tel 0458003721 - Fax 0458002645  - C.F. 80017760234</w:t>
      </w:r>
    </w:p>
    <w:p w:rsidR="007A545D" w:rsidRPr="008C36EE" w:rsidRDefault="007A545D" w:rsidP="008C36EE">
      <w:pPr>
        <w:jc w:val="center"/>
        <w:rPr>
          <w:sz w:val="20"/>
          <w:szCs w:val="20"/>
          <w:lang w:val="it-IT"/>
        </w:rPr>
      </w:pPr>
      <w:r w:rsidRPr="008C36EE">
        <w:rPr>
          <w:sz w:val="20"/>
          <w:szCs w:val="20"/>
          <w:lang w:val="it-IT"/>
        </w:rPr>
        <w:t>Sede succursale Via Selinunte, 68 - Tel.0454937530 – Fax 0454937531</w:t>
      </w:r>
    </w:p>
    <w:p w:rsidR="007A545D" w:rsidRPr="008C36EE" w:rsidRDefault="007A545D" w:rsidP="008C36EE">
      <w:pPr>
        <w:jc w:val="center"/>
        <w:rPr>
          <w:lang w:val="it-IT"/>
        </w:rPr>
      </w:pPr>
      <w:r w:rsidRPr="008C36EE">
        <w:rPr>
          <w:sz w:val="20"/>
          <w:szCs w:val="20"/>
          <w:lang w:val="it-IT"/>
        </w:rPr>
        <w:t>www.sanmicheli.gov.it – ufficio.protocollo@sanmicheli.gov.it - vris009002@pec.sanmicheli.it</w:t>
      </w:r>
    </w:p>
    <w:p w:rsidR="007A545D" w:rsidRDefault="007A545D">
      <w:pPr>
        <w:pStyle w:val="Corpotesto"/>
        <w:rPr>
          <w:rFonts w:ascii="Arial"/>
          <w:sz w:val="20"/>
          <w:lang w:val="it-IT"/>
        </w:rPr>
      </w:pPr>
    </w:p>
    <w:p w:rsidR="007A545D" w:rsidRPr="00DC4559" w:rsidRDefault="007A545D" w:rsidP="00DC4559">
      <w:pPr>
        <w:widowControl/>
        <w:jc w:val="right"/>
        <w:rPr>
          <w:rFonts w:ascii="Book Antiqua" w:hAnsi="Book Antiqua" w:cs="Tahoma"/>
          <w:sz w:val="24"/>
          <w:szCs w:val="24"/>
          <w:lang w:val="it-IT"/>
        </w:rPr>
      </w:pPr>
      <w:r w:rsidRPr="00DC4559">
        <w:rPr>
          <w:rFonts w:ascii="Book Antiqua" w:hAnsi="Book Antiqua" w:cs="Tahoma"/>
          <w:sz w:val="24"/>
          <w:szCs w:val="24"/>
          <w:lang w:val="it-IT"/>
        </w:rPr>
        <w:t>Agli Atti</w:t>
      </w:r>
    </w:p>
    <w:p w:rsidR="007A545D" w:rsidRPr="00DC4559" w:rsidRDefault="007A545D" w:rsidP="00DC4559">
      <w:pPr>
        <w:widowControl/>
        <w:jc w:val="right"/>
        <w:rPr>
          <w:rFonts w:ascii="Book Antiqua" w:hAnsi="Book Antiqua" w:cs="Tahoma"/>
          <w:sz w:val="24"/>
          <w:szCs w:val="24"/>
          <w:lang w:val="it-IT"/>
        </w:rPr>
      </w:pPr>
      <w:r w:rsidRPr="00DC4559">
        <w:rPr>
          <w:rFonts w:ascii="Book Antiqua" w:hAnsi="Book Antiqua" w:cs="Tahoma"/>
          <w:sz w:val="24"/>
          <w:szCs w:val="24"/>
          <w:lang w:val="it-IT"/>
        </w:rPr>
        <w:t>Al Sito Web</w:t>
      </w:r>
    </w:p>
    <w:p w:rsidR="007A545D" w:rsidRPr="00DC4559" w:rsidRDefault="007A545D" w:rsidP="00DC4559">
      <w:pPr>
        <w:widowControl/>
        <w:jc w:val="right"/>
        <w:rPr>
          <w:rFonts w:ascii="Book Antiqua" w:hAnsi="Book Antiqua" w:cs="Tahoma"/>
          <w:sz w:val="24"/>
          <w:szCs w:val="24"/>
          <w:lang w:val="it-IT"/>
        </w:rPr>
      </w:pPr>
      <w:r w:rsidRPr="00DC4559">
        <w:rPr>
          <w:rFonts w:ascii="Book Antiqua" w:hAnsi="Book Antiqua" w:cs="Tahoma"/>
          <w:sz w:val="24"/>
          <w:szCs w:val="24"/>
          <w:lang w:val="it-IT"/>
        </w:rPr>
        <w:t>All’Albo</w:t>
      </w:r>
    </w:p>
    <w:p w:rsidR="007A545D" w:rsidRPr="000D0419" w:rsidRDefault="007A545D" w:rsidP="00DC4559">
      <w:pPr>
        <w:widowControl/>
        <w:jc w:val="right"/>
        <w:rPr>
          <w:rFonts w:ascii="Calibri" w:hAnsi="Calibri" w:cs="Calibri"/>
          <w:sz w:val="24"/>
          <w:szCs w:val="24"/>
          <w:lang w:val="it-IT"/>
        </w:rPr>
      </w:pPr>
    </w:p>
    <w:p w:rsidR="007A545D" w:rsidRPr="000D0419" w:rsidRDefault="007A545D" w:rsidP="00DC4559">
      <w:pPr>
        <w:widowControl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 xml:space="preserve">Prot. n.51455/II1C                                                                    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  <w:t xml:space="preserve"> Verona, 28.06.2016</w:t>
      </w:r>
    </w:p>
    <w:p w:rsidR="007A545D" w:rsidRPr="000D0419" w:rsidRDefault="007A545D" w:rsidP="00DC4559">
      <w:pPr>
        <w:widowControl/>
        <w:rPr>
          <w:rFonts w:ascii="Calibri" w:hAnsi="Calibri" w:cs="Calibri"/>
          <w:sz w:val="24"/>
          <w:szCs w:val="24"/>
          <w:lang w:val="it-IT"/>
        </w:rPr>
      </w:pPr>
    </w:p>
    <w:p w:rsidR="007A545D" w:rsidRPr="000D0419" w:rsidRDefault="007A545D" w:rsidP="00DC4559">
      <w:pPr>
        <w:autoSpaceDE w:val="0"/>
        <w:autoSpaceDN w:val="0"/>
        <w:adjustRightInd w:val="0"/>
        <w:ind w:left="1418" w:hanging="1418"/>
        <w:rPr>
          <w:rFonts w:ascii="Calibri" w:hAnsi="Calibri" w:cs="Calibri"/>
          <w:color w:val="000000"/>
          <w:sz w:val="24"/>
          <w:szCs w:val="24"/>
          <w:lang w:val="it-IT" w:eastAsia="it-IT"/>
        </w:rPr>
      </w:pPr>
      <w:r w:rsidRPr="00192523">
        <w:rPr>
          <w:rFonts w:ascii="Calibri" w:hAnsi="Calibri" w:cs="Calibri"/>
          <w:color w:val="000000"/>
          <w:sz w:val="24"/>
          <w:szCs w:val="24"/>
          <w:lang w:val="it-IT" w:eastAsia="it-IT"/>
        </w:rPr>
        <w:t xml:space="preserve">OGGETTO: </w:t>
      </w:r>
      <w:r w:rsidRPr="00192523">
        <w:rPr>
          <w:rFonts w:ascii="Calibri" w:hAnsi="Calibri" w:cs="Calibri"/>
          <w:color w:val="000000"/>
          <w:sz w:val="24"/>
          <w:szCs w:val="24"/>
          <w:lang w:val="it-IT" w:eastAsia="it-IT"/>
        </w:rPr>
        <w:tab/>
        <w:t>DETERMINA DIRIGENZIALE N.</w:t>
      </w:r>
      <w:r w:rsidR="000D0419" w:rsidRPr="00192523">
        <w:rPr>
          <w:rFonts w:ascii="Calibri" w:hAnsi="Calibri" w:cs="Calibri"/>
          <w:color w:val="000000"/>
          <w:sz w:val="24"/>
          <w:szCs w:val="24"/>
          <w:lang w:val="it-IT" w:eastAsia="it-IT"/>
        </w:rPr>
        <w:t>3</w:t>
      </w:r>
      <w:r w:rsidRPr="00192523">
        <w:rPr>
          <w:rFonts w:ascii="Calibri" w:hAnsi="Calibri" w:cs="Calibri"/>
          <w:color w:val="000000"/>
          <w:sz w:val="24"/>
          <w:szCs w:val="24"/>
          <w:lang w:val="it-IT" w:eastAsia="it-IT"/>
        </w:rPr>
        <w:t xml:space="preserve">  AVVIO DELLA PROCEDURA D’ ACQUISTO NELL’AMBITO DEL  PON - 10.8.1.A3 - FESRPON</w:t>
      </w:r>
      <w:r w:rsidRPr="000D0419">
        <w:rPr>
          <w:rFonts w:ascii="Calibri" w:hAnsi="Calibri" w:cs="Calibri"/>
          <w:color w:val="000000"/>
          <w:sz w:val="24"/>
          <w:szCs w:val="24"/>
          <w:lang w:val="it-IT" w:eastAsia="it-IT"/>
        </w:rPr>
        <w:t xml:space="preserve">-VE-2015-41 – MY FLIPPED CLASS – MODULI AGGIUNTIVI </w:t>
      </w:r>
    </w:p>
    <w:p w:rsidR="007A545D" w:rsidRPr="000D0419" w:rsidRDefault="007A545D" w:rsidP="00DC4559">
      <w:pPr>
        <w:widowControl/>
        <w:jc w:val="both"/>
        <w:rPr>
          <w:rFonts w:ascii="Calibri" w:hAnsi="Calibri" w:cs="Calibri"/>
          <w:sz w:val="24"/>
          <w:szCs w:val="24"/>
          <w:lang w:val="it-IT" w:eastAsia="it-IT"/>
        </w:rPr>
      </w:pPr>
    </w:p>
    <w:p w:rsidR="007A545D" w:rsidRPr="000D0419" w:rsidRDefault="007A545D" w:rsidP="00231B98">
      <w:pPr>
        <w:widowControl/>
        <w:ind w:left="709" w:firstLine="709"/>
        <w:contextualSpacing/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b/>
          <w:sz w:val="24"/>
          <w:szCs w:val="24"/>
          <w:lang w:val="it-IT"/>
        </w:rPr>
        <w:t>CUP</w:t>
      </w:r>
      <w:r w:rsidRPr="000D0419">
        <w:rPr>
          <w:rFonts w:ascii="Calibri" w:hAnsi="Calibri" w:cs="Calibri"/>
          <w:b/>
          <w:sz w:val="24"/>
          <w:szCs w:val="24"/>
          <w:lang w:val="it-IT" w:eastAsia="it-IT"/>
        </w:rPr>
        <w:t xml:space="preserve"> </w:t>
      </w:r>
      <w:r w:rsidRPr="000D0419">
        <w:rPr>
          <w:rFonts w:ascii="Calibri" w:hAnsi="Calibri" w:cs="Calibri"/>
          <w:b/>
          <w:sz w:val="24"/>
          <w:szCs w:val="24"/>
          <w:lang w:val="it-IT"/>
        </w:rPr>
        <w:t>G36J16000700007</w:t>
      </w:r>
    </w:p>
    <w:p w:rsidR="007A545D" w:rsidRPr="000D0419" w:rsidRDefault="007A545D" w:rsidP="00DC4559">
      <w:pPr>
        <w:widowControl/>
        <w:jc w:val="both"/>
        <w:rPr>
          <w:rFonts w:ascii="Calibri" w:hAnsi="Calibri" w:cs="Calibri"/>
          <w:sz w:val="24"/>
          <w:szCs w:val="24"/>
          <w:lang w:val="it-IT" w:eastAsia="it-IT"/>
        </w:rPr>
      </w:pPr>
    </w:p>
    <w:p w:rsidR="007A545D" w:rsidRPr="000D0419" w:rsidRDefault="007A545D" w:rsidP="00DC4559">
      <w:pPr>
        <w:widowControl/>
        <w:contextualSpacing/>
        <w:jc w:val="center"/>
        <w:rPr>
          <w:rFonts w:ascii="Calibri" w:hAnsi="Calibri" w:cs="Calibri"/>
          <w:b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b/>
          <w:sz w:val="24"/>
          <w:szCs w:val="24"/>
          <w:lang w:val="it-IT" w:eastAsia="it-IT"/>
        </w:rPr>
        <w:t>IL DIRIGENTE SCOLASTICO</w:t>
      </w:r>
    </w:p>
    <w:p w:rsidR="007A545D" w:rsidRPr="000D0419" w:rsidRDefault="007A545D" w:rsidP="00DC4559">
      <w:pPr>
        <w:widowControl/>
        <w:contextualSpacing/>
        <w:jc w:val="center"/>
        <w:rPr>
          <w:rFonts w:ascii="Calibri" w:hAnsi="Calibri" w:cs="Calibri"/>
          <w:b/>
          <w:sz w:val="24"/>
          <w:szCs w:val="24"/>
          <w:lang w:val="it-IT" w:eastAsia="it-IT"/>
        </w:rPr>
      </w:pPr>
    </w:p>
    <w:p w:rsidR="007A545D" w:rsidRPr="000D0419" w:rsidRDefault="007A545D" w:rsidP="00DC4559">
      <w:pPr>
        <w:autoSpaceDE w:val="0"/>
        <w:autoSpaceDN w:val="0"/>
        <w:adjustRightInd w:val="0"/>
        <w:ind w:left="1418" w:hanging="1418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color w:val="000000"/>
          <w:sz w:val="24"/>
          <w:szCs w:val="24"/>
          <w:lang w:val="it-IT" w:eastAsia="it-IT"/>
        </w:rPr>
        <w:t xml:space="preserve">PREMESSO </w:t>
      </w:r>
      <w:r w:rsidRPr="000D0419">
        <w:rPr>
          <w:rFonts w:ascii="Calibri" w:hAnsi="Calibri" w:cs="Calibri"/>
          <w:color w:val="000000"/>
          <w:sz w:val="24"/>
          <w:szCs w:val="24"/>
          <w:lang w:val="it-IT" w:eastAsia="it-IT"/>
        </w:rPr>
        <w:tab/>
        <w:t>che n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 xml:space="preserve">ell’ambito del PON l’obiettivo “Diffusione della società della conoscenza nel mondo della scuola e della formazione e adozione di approcci didattici innovativi e l’obiettivo specifico 10.8.1 si realizza attraverso le seguenti attività: </w:t>
      </w:r>
    </w:p>
    <w:p w:rsidR="007A545D" w:rsidRPr="000D0419" w:rsidRDefault="007A545D" w:rsidP="00DC4559">
      <w:pPr>
        <w:widowControl/>
        <w:ind w:left="1418"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 xml:space="preserve">- potenziamento delle dotazioni tecnologiche e degli ambienti di apprendimento delle scuole, in stretto legame con l’edilizia scolastica per la creazione di ambienti di apprendimento adeguati alle esigenze di flessibilità dell’educazione nell’era digitale; </w:t>
      </w:r>
    </w:p>
    <w:p w:rsidR="007A545D" w:rsidRPr="000D0419" w:rsidRDefault="007A545D" w:rsidP="00DC4559">
      <w:pPr>
        <w:autoSpaceDE w:val="0"/>
        <w:autoSpaceDN w:val="0"/>
        <w:adjustRightInd w:val="0"/>
        <w:ind w:left="1418"/>
        <w:rPr>
          <w:rFonts w:ascii="Calibri" w:hAnsi="Calibri" w:cs="Calibri"/>
          <w:color w:val="000000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color w:val="000000"/>
          <w:sz w:val="24"/>
          <w:szCs w:val="24"/>
          <w:lang w:val="it-IT" w:eastAsia="it-IT"/>
        </w:rPr>
        <w:t>- sostegno, in linea con l’Agenda Digitale per l’Europa e con il Piano Nazionale Scuola Digitale, al processo di digitalizzazione della scuola;</w:t>
      </w:r>
    </w:p>
    <w:p w:rsidR="007A545D" w:rsidRPr="000D0419" w:rsidRDefault="007A545D" w:rsidP="00DC4559">
      <w:pPr>
        <w:autoSpaceDE w:val="0"/>
        <w:autoSpaceDN w:val="0"/>
        <w:adjustRightInd w:val="0"/>
        <w:ind w:left="1418" w:hanging="1418"/>
        <w:rPr>
          <w:rFonts w:ascii="Calibri" w:hAnsi="Calibri" w:cs="Calibri"/>
          <w:color w:val="000000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color w:val="000000"/>
          <w:sz w:val="24"/>
          <w:szCs w:val="24"/>
          <w:lang w:val="it-IT" w:eastAsia="it-IT"/>
        </w:rPr>
        <w:t xml:space="preserve">VISTA </w:t>
      </w:r>
      <w:r w:rsidRPr="000D0419">
        <w:rPr>
          <w:rFonts w:ascii="Calibri" w:hAnsi="Calibri" w:cs="Calibri"/>
          <w:color w:val="000000"/>
          <w:sz w:val="24"/>
          <w:szCs w:val="24"/>
          <w:lang w:val="it-IT" w:eastAsia="it-IT"/>
        </w:rPr>
        <w:tab/>
        <w:t xml:space="preserve">la Nota autorizzativa M.I.U.R. Prot. n. AOODGEFID/5902 con oggetto: Fondi Strutturali Europei – Programma Operativo Nazionale “Per la scuola, competenze e ambienti per l’apprendimento” 2014-2020. </w:t>
      </w:r>
      <w:r w:rsidRPr="000D0419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Autorizzazione progetto e impegno di spesa a valere sull’Avviso pubblico prot. n. AOODGEFID\12810 del 15 ottobre 2015, finalizzato alla realizzazione di ambienti digitali</w:t>
      </w:r>
      <w:r w:rsidRPr="000D0419">
        <w:rPr>
          <w:rFonts w:ascii="Calibri" w:hAnsi="Calibri" w:cs="Calibri"/>
          <w:color w:val="000000"/>
          <w:sz w:val="24"/>
          <w:szCs w:val="24"/>
          <w:lang w:val="it-IT" w:eastAsia="it-IT"/>
        </w:rPr>
        <w:t>.</w:t>
      </w:r>
    </w:p>
    <w:p w:rsidR="007A545D" w:rsidRPr="000D0419" w:rsidRDefault="007A545D" w:rsidP="00DC4559">
      <w:pPr>
        <w:widowControl/>
        <w:ind w:left="1418" w:hanging="1418"/>
        <w:jc w:val="both"/>
        <w:rPr>
          <w:rFonts w:ascii="Calibri" w:hAnsi="Calibri" w:cs="Calibri"/>
          <w:color w:val="000000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>VISTA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  <w:t>la graduatoria approvata con nota prot. AOODGEFID\5489 del 17 marzo 2016;</w:t>
      </w:r>
      <w:r w:rsidRPr="000D0419">
        <w:rPr>
          <w:rFonts w:ascii="Calibri" w:hAnsi="Calibri" w:cs="Calibri"/>
          <w:color w:val="000000"/>
          <w:sz w:val="24"/>
          <w:szCs w:val="24"/>
          <w:lang w:val="it-IT" w:eastAsia="it-IT"/>
        </w:rPr>
        <w:t xml:space="preserve"> </w:t>
      </w:r>
    </w:p>
    <w:p w:rsidR="007A545D" w:rsidRPr="000D0419" w:rsidRDefault="007A545D" w:rsidP="00DC4559">
      <w:pPr>
        <w:widowControl/>
        <w:ind w:left="1418" w:hanging="1418"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>VISTA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  <w:t xml:space="preserve">la legge 7 agosto 1990, n. 241 “Nuove norme in materia di procedimento amministrativo e di diritto di accesso ai documenti amministrativi” e ss.mm.ii.; </w:t>
      </w:r>
    </w:p>
    <w:p w:rsidR="007A545D" w:rsidRPr="000D0419" w:rsidRDefault="007A545D" w:rsidP="00DC4559">
      <w:pPr>
        <w:widowControl/>
        <w:ind w:left="1418" w:hanging="1418"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 xml:space="preserve">VISTO 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7A545D" w:rsidRPr="000D0419" w:rsidRDefault="007A545D" w:rsidP="00DC4559">
      <w:pPr>
        <w:widowControl/>
        <w:ind w:left="1418" w:hanging="1418"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 xml:space="preserve">VISTI 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  <w:t xml:space="preserve">i seguenti Regolamenti (UE) n. 1303/2013 recante disposizioni comuni sui Fondi strutturali e di investimento europei, il Regolamento (UE) n. 1301/2013 relativo al Fondo Europeo di Sviluppo Regionale (FESR) e il Regolamento (UE) n. 1304/2013 relativo al Fondo Sociale Europeo; 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</w:r>
    </w:p>
    <w:p w:rsidR="007A545D" w:rsidRPr="000D0419" w:rsidRDefault="007A545D" w:rsidP="00DC4559">
      <w:pPr>
        <w:widowControl/>
        <w:ind w:left="1418" w:hanging="1418"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lastRenderedPageBreak/>
        <w:t>VISTO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  <w:t xml:space="preserve">le disposizioni ed istruzioni per l’attuazione delle iniziative cofinanziate dai Fondi Strutturali Europei 2014/2020; </w:t>
      </w:r>
    </w:p>
    <w:p w:rsidR="007A545D" w:rsidRPr="000D0419" w:rsidRDefault="007A545D" w:rsidP="00DC4559">
      <w:pPr>
        <w:widowControl/>
        <w:ind w:left="1418" w:hanging="1418"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>VISTE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  <w:t>Deliber</w:t>
      </w:r>
      <w:r w:rsidR="000D0419" w:rsidRPr="000D0419">
        <w:rPr>
          <w:rFonts w:ascii="Calibri" w:hAnsi="Calibri" w:cs="Calibri"/>
          <w:sz w:val="24"/>
          <w:szCs w:val="24"/>
          <w:lang w:val="it-IT" w:eastAsia="it-IT"/>
        </w:rPr>
        <w:t xml:space="preserve">a n. 23 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>del Collegio dei Docenti del</w:t>
      </w:r>
      <w:r w:rsidR="000D0419" w:rsidRPr="000D0419">
        <w:rPr>
          <w:rFonts w:ascii="Calibri" w:hAnsi="Calibri" w:cs="Calibri"/>
          <w:sz w:val="24"/>
          <w:szCs w:val="24"/>
          <w:lang w:val="it-IT" w:eastAsia="it-IT"/>
        </w:rPr>
        <w:t xml:space="preserve"> 27/11/2015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 xml:space="preserve"> di assunzione nel POF del progetto</w:t>
      </w:r>
    </w:p>
    <w:p w:rsidR="007A545D" w:rsidRPr="000D0419" w:rsidRDefault="007A545D" w:rsidP="00DC4559">
      <w:pPr>
        <w:widowControl/>
        <w:ind w:left="1418" w:hanging="1418"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 xml:space="preserve"> VISTA 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  <w:t>la Delibera</w:t>
      </w:r>
      <w:r w:rsidR="000D0419" w:rsidRPr="000D0419">
        <w:rPr>
          <w:rFonts w:ascii="Calibri" w:hAnsi="Calibri" w:cs="Calibri"/>
          <w:sz w:val="24"/>
          <w:szCs w:val="24"/>
          <w:lang w:val="it-IT" w:eastAsia="it-IT"/>
        </w:rPr>
        <w:t xml:space="preserve"> n. 20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 xml:space="preserve"> del Consiglio d’Istituto </w:t>
      </w:r>
      <w:r w:rsidR="000D0419" w:rsidRPr="000D0419">
        <w:rPr>
          <w:rFonts w:ascii="Calibri" w:hAnsi="Calibri" w:cs="Calibri"/>
          <w:sz w:val="24"/>
          <w:szCs w:val="24"/>
          <w:lang w:val="it-IT" w:eastAsia="it-IT"/>
        </w:rPr>
        <w:t>d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 xml:space="preserve">el </w:t>
      </w:r>
      <w:r w:rsidR="000D0419" w:rsidRPr="000D0419">
        <w:rPr>
          <w:rFonts w:ascii="Calibri" w:hAnsi="Calibri" w:cs="Calibri"/>
          <w:sz w:val="24"/>
          <w:szCs w:val="24"/>
          <w:lang w:val="it-IT" w:eastAsia="it-IT"/>
        </w:rPr>
        <w:t xml:space="preserve">20/04/2016 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>relativa all’assunzione in bilancio del progetto autorizzato;</w:t>
      </w:r>
    </w:p>
    <w:p w:rsidR="007A545D" w:rsidRPr="000D0419" w:rsidRDefault="007A545D" w:rsidP="00DC4559">
      <w:pPr>
        <w:widowControl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>VISTO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  <w:t xml:space="preserve">il DL.vo n. 50/16 “Nuovo Codice degli appalti pubblici”, </w:t>
      </w:r>
    </w:p>
    <w:p w:rsidR="007A545D" w:rsidRPr="000D0419" w:rsidRDefault="007A545D" w:rsidP="00DC4559">
      <w:pPr>
        <w:widowControl/>
        <w:ind w:left="2124" w:hanging="2124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>ACCERTATA la necessita di procedere all’acquisto in oggetto;</w:t>
      </w:r>
    </w:p>
    <w:p w:rsidR="007A545D" w:rsidRPr="000D0419" w:rsidRDefault="007A545D" w:rsidP="00DC4559">
      <w:pPr>
        <w:widowControl/>
        <w:ind w:left="1418" w:hanging="1418"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 xml:space="preserve">PRESO ATTO che tra le convenzioni Consip presenti su www.acquistinretepa.it per quanto riguarda tale materiale non ci sono convenzioni attive; </w:t>
      </w:r>
    </w:p>
    <w:p w:rsidR="007A545D" w:rsidRPr="000D0419" w:rsidRDefault="007A545D" w:rsidP="00DC4559">
      <w:pPr>
        <w:widowControl/>
        <w:ind w:left="1418" w:hanging="1418"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>RITENUTO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ab/>
        <w:t>opportuno attivare procedure R.D.O. sul portale “Acquisti in rete;</w:t>
      </w:r>
    </w:p>
    <w:p w:rsidR="007A545D" w:rsidRPr="000D0419" w:rsidRDefault="007A545D" w:rsidP="00DC4559">
      <w:pPr>
        <w:widowControl/>
        <w:ind w:left="993" w:hanging="851"/>
        <w:jc w:val="both"/>
        <w:rPr>
          <w:rFonts w:ascii="Calibri" w:hAnsi="Calibri" w:cs="Calibri"/>
          <w:sz w:val="24"/>
          <w:szCs w:val="24"/>
          <w:lang w:val="it-IT" w:eastAsia="it-IT"/>
        </w:rPr>
      </w:pPr>
    </w:p>
    <w:p w:rsidR="007A545D" w:rsidRPr="000D0419" w:rsidRDefault="007A545D" w:rsidP="00DC4559">
      <w:pPr>
        <w:widowControl/>
        <w:ind w:left="993" w:hanging="851"/>
        <w:jc w:val="center"/>
        <w:rPr>
          <w:rFonts w:ascii="Calibri" w:hAnsi="Calibri" w:cs="Calibri"/>
          <w:b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b/>
          <w:sz w:val="24"/>
          <w:szCs w:val="24"/>
          <w:lang w:val="it-IT" w:eastAsia="it-IT"/>
        </w:rPr>
        <w:t xml:space="preserve">DETERMINA n. </w:t>
      </w:r>
    </w:p>
    <w:p w:rsidR="007A545D" w:rsidRPr="000D0419" w:rsidRDefault="007A545D" w:rsidP="00DC4559">
      <w:pPr>
        <w:widowControl/>
        <w:ind w:left="993" w:hanging="851"/>
        <w:jc w:val="center"/>
        <w:rPr>
          <w:rFonts w:ascii="Calibri" w:hAnsi="Calibri" w:cs="Calibri"/>
          <w:b/>
          <w:sz w:val="24"/>
          <w:szCs w:val="24"/>
          <w:lang w:val="it-IT" w:eastAsia="it-IT"/>
        </w:rPr>
      </w:pPr>
    </w:p>
    <w:p w:rsidR="007A545D" w:rsidRPr="000D0419" w:rsidRDefault="007A545D" w:rsidP="00DC4559">
      <w:pPr>
        <w:widowControl/>
        <w:numPr>
          <w:ilvl w:val="0"/>
          <w:numId w:val="1"/>
        </w:numPr>
        <w:contextualSpacing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>A procedere alla effettuazione di R.D.O. sul portale “Acquisti in rete” per l’acquisto di arredi e dotazioni informatiche connesse all’attuazione del progetto così come di seguito descritti:</w:t>
      </w:r>
    </w:p>
    <w:p w:rsidR="007A545D" w:rsidRPr="000D0419" w:rsidRDefault="007A545D" w:rsidP="00132736">
      <w:pPr>
        <w:widowControl/>
        <w:rPr>
          <w:rFonts w:ascii="Calibri" w:hAnsi="Calibri" w:cs="Calibri"/>
          <w:sz w:val="24"/>
          <w:szCs w:val="24"/>
          <w:lang w:val="it-IT" w:eastAsia="it-IT"/>
        </w:rPr>
      </w:pPr>
    </w:p>
    <w:p w:rsidR="007A545D" w:rsidRPr="000D0419" w:rsidRDefault="007A545D" w:rsidP="00132736">
      <w:pPr>
        <w:widowControl/>
        <w:jc w:val="center"/>
        <w:rPr>
          <w:rFonts w:ascii="Calibri" w:hAnsi="Calibri" w:cs="Calibri"/>
          <w:b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b/>
          <w:sz w:val="24"/>
          <w:szCs w:val="24"/>
          <w:lang w:val="it-IT" w:eastAsia="it-IT"/>
        </w:rPr>
        <w:t xml:space="preserve">CIG Z6C1A71DF6 </w:t>
      </w:r>
    </w:p>
    <w:p w:rsidR="007A545D" w:rsidRPr="000D0419" w:rsidRDefault="007A545D" w:rsidP="00132736">
      <w:pPr>
        <w:widowControl/>
        <w:jc w:val="center"/>
        <w:rPr>
          <w:rFonts w:ascii="Calibri" w:hAnsi="Calibri" w:cs="Calibri"/>
          <w:b/>
          <w:sz w:val="24"/>
          <w:szCs w:val="24"/>
          <w:lang w:val="it-IT" w:eastAsia="it-IT"/>
        </w:rPr>
      </w:pPr>
    </w:p>
    <w:p w:rsidR="007A545D" w:rsidRDefault="007A545D" w:rsidP="00132736">
      <w:pPr>
        <w:widowControl/>
        <w:jc w:val="center"/>
        <w:rPr>
          <w:rFonts w:ascii="Calibri" w:hAnsi="Calibri" w:cs="Calibri"/>
          <w:b/>
          <w:sz w:val="24"/>
          <w:szCs w:val="24"/>
          <w:lang w:val="it-IT" w:eastAsia="it-IT"/>
        </w:rPr>
      </w:pPr>
      <w:r w:rsidRPr="00192523">
        <w:rPr>
          <w:rFonts w:ascii="Calibri" w:hAnsi="Calibri" w:cs="Calibri"/>
          <w:b/>
          <w:sz w:val="24"/>
          <w:szCs w:val="24"/>
          <w:lang w:val="it-IT" w:eastAsia="it-IT"/>
        </w:rPr>
        <w:t>Descrizione dei beni richiesti</w:t>
      </w:r>
    </w:p>
    <w:p w:rsidR="00192523" w:rsidRDefault="00192523" w:rsidP="00192523">
      <w:pPr>
        <w:widowControl/>
        <w:numPr>
          <w:ilvl w:val="0"/>
          <w:numId w:val="3"/>
        </w:numPr>
        <w:rPr>
          <w:rFonts w:ascii="Calibri" w:hAnsi="Calibri" w:cs="Calibri"/>
          <w:b/>
          <w:sz w:val="24"/>
          <w:szCs w:val="24"/>
          <w:lang w:val="it-IT" w:eastAsia="it-IT"/>
        </w:rPr>
      </w:pPr>
      <w:r>
        <w:rPr>
          <w:rFonts w:ascii="Calibri" w:hAnsi="Calibri" w:cs="Calibri"/>
          <w:b/>
          <w:sz w:val="24"/>
          <w:szCs w:val="24"/>
          <w:lang w:val="it-IT" w:eastAsia="it-IT"/>
        </w:rPr>
        <w:t>Fornitura e installazione di</w:t>
      </w:r>
    </w:p>
    <w:p w:rsidR="00192523" w:rsidRDefault="00192523" w:rsidP="00192523">
      <w:pPr>
        <w:widowControl/>
        <w:numPr>
          <w:ilvl w:val="1"/>
          <w:numId w:val="3"/>
        </w:numPr>
        <w:rPr>
          <w:rFonts w:ascii="Calibri" w:hAnsi="Calibri" w:cs="Calibri"/>
          <w:b/>
          <w:sz w:val="24"/>
          <w:szCs w:val="24"/>
          <w:lang w:val="it-IT" w:eastAsia="it-IT"/>
        </w:rPr>
      </w:pPr>
      <w:r>
        <w:rPr>
          <w:rFonts w:ascii="Calibri" w:hAnsi="Calibri" w:cs="Calibri"/>
          <w:b/>
          <w:sz w:val="24"/>
          <w:szCs w:val="24"/>
          <w:lang w:val="it-IT" w:eastAsia="it-IT"/>
        </w:rPr>
        <w:t>N.13 videoproiettori interattivi ottica ultracorta + 2 penne e software interattivo</w:t>
      </w:r>
      <w:r w:rsidR="000D7823">
        <w:rPr>
          <w:rFonts w:ascii="Calibri" w:hAnsi="Calibri" w:cs="Calibri"/>
          <w:b/>
          <w:sz w:val="24"/>
          <w:szCs w:val="24"/>
          <w:lang w:val="it-IT" w:eastAsia="it-IT"/>
        </w:rPr>
        <w:t>.</w:t>
      </w:r>
    </w:p>
    <w:p w:rsidR="00192523" w:rsidRDefault="00192523" w:rsidP="00192523">
      <w:pPr>
        <w:widowControl/>
        <w:numPr>
          <w:ilvl w:val="1"/>
          <w:numId w:val="3"/>
        </w:numPr>
        <w:rPr>
          <w:rFonts w:ascii="Calibri" w:hAnsi="Calibri" w:cs="Calibri"/>
          <w:b/>
          <w:sz w:val="24"/>
          <w:szCs w:val="24"/>
          <w:lang w:val="it-IT" w:eastAsia="it-IT"/>
        </w:rPr>
      </w:pPr>
      <w:r>
        <w:rPr>
          <w:rFonts w:ascii="Calibri" w:hAnsi="Calibri" w:cs="Calibri"/>
          <w:b/>
          <w:sz w:val="24"/>
          <w:szCs w:val="24"/>
          <w:lang w:val="it-IT" w:eastAsia="it-IT"/>
        </w:rPr>
        <w:t>N.13 Lavagne fisse a parete per proiezione e scrittura a pennarello</w:t>
      </w:r>
      <w:r w:rsidR="000D7823">
        <w:rPr>
          <w:rFonts w:ascii="Calibri" w:hAnsi="Calibri" w:cs="Calibri"/>
          <w:b/>
          <w:sz w:val="24"/>
          <w:szCs w:val="24"/>
          <w:lang w:val="it-IT" w:eastAsia="it-IT"/>
        </w:rPr>
        <w:t>.</w:t>
      </w:r>
    </w:p>
    <w:p w:rsidR="00192523" w:rsidRDefault="00192523" w:rsidP="00192523">
      <w:pPr>
        <w:widowControl/>
        <w:numPr>
          <w:ilvl w:val="1"/>
          <w:numId w:val="3"/>
        </w:numPr>
        <w:rPr>
          <w:rFonts w:ascii="Calibri" w:hAnsi="Calibri" w:cs="Calibri"/>
          <w:b/>
          <w:sz w:val="24"/>
          <w:szCs w:val="24"/>
          <w:lang w:val="it-IT" w:eastAsia="it-IT"/>
        </w:rPr>
      </w:pPr>
      <w:r>
        <w:rPr>
          <w:rFonts w:ascii="Calibri" w:hAnsi="Calibri" w:cs="Calibri"/>
          <w:b/>
          <w:sz w:val="24"/>
          <w:szCs w:val="24"/>
          <w:lang w:val="it-IT" w:eastAsia="it-IT"/>
        </w:rPr>
        <w:t xml:space="preserve">N.1 Pc formato </w:t>
      </w:r>
      <w:proofErr w:type="spellStart"/>
      <w:r>
        <w:rPr>
          <w:rFonts w:ascii="Calibri" w:hAnsi="Calibri" w:cs="Calibri"/>
          <w:b/>
          <w:sz w:val="24"/>
          <w:szCs w:val="24"/>
          <w:lang w:val="it-IT" w:eastAsia="it-IT"/>
        </w:rPr>
        <w:t>Barebone</w:t>
      </w:r>
      <w:proofErr w:type="spellEnd"/>
      <w:r>
        <w:rPr>
          <w:rFonts w:ascii="Calibri" w:hAnsi="Calibri" w:cs="Calibri"/>
          <w:b/>
          <w:sz w:val="24"/>
          <w:szCs w:val="24"/>
          <w:lang w:val="it-IT" w:eastAsia="it-IT"/>
        </w:rPr>
        <w:t xml:space="preserve"> per postazione disabile</w:t>
      </w:r>
      <w:r w:rsidR="000D7823">
        <w:rPr>
          <w:rFonts w:ascii="Calibri" w:hAnsi="Calibri" w:cs="Calibri"/>
          <w:b/>
          <w:sz w:val="24"/>
          <w:szCs w:val="24"/>
          <w:lang w:val="it-IT" w:eastAsia="it-IT"/>
        </w:rPr>
        <w:t>.</w:t>
      </w:r>
    </w:p>
    <w:p w:rsidR="00192523" w:rsidRDefault="00192523" w:rsidP="00192523">
      <w:pPr>
        <w:widowControl/>
        <w:numPr>
          <w:ilvl w:val="1"/>
          <w:numId w:val="3"/>
        </w:numPr>
        <w:rPr>
          <w:rFonts w:ascii="Calibri" w:hAnsi="Calibri" w:cs="Calibri"/>
          <w:b/>
          <w:sz w:val="24"/>
          <w:szCs w:val="24"/>
          <w:lang w:val="it-IT" w:eastAsia="it-IT"/>
        </w:rPr>
      </w:pPr>
      <w:r>
        <w:rPr>
          <w:rFonts w:ascii="Calibri" w:hAnsi="Calibri" w:cs="Calibri"/>
          <w:b/>
          <w:sz w:val="24"/>
          <w:szCs w:val="24"/>
          <w:lang w:val="it-IT" w:eastAsia="it-IT"/>
        </w:rPr>
        <w:t>N.1 Monitor per postazione disabile</w:t>
      </w:r>
      <w:r w:rsidR="000D7823">
        <w:rPr>
          <w:rFonts w:ascii="Calibri" w:hAnsi="Calibri" w:cs="Calibri"/>
          <w:b/>
          <w:sz w:val="24"/>
          <w:szCs w:val="24"/>
          <w:lang w:val="it-IT" w:eastAsia="it-IT"/>
        </w:rPr>
        <w:t xml:space="preserve">, multimediale, </w:t>
      </w:r>
      <w:proofErr w:type="spellStart"/>
      <w:r w:rsidR="000D7823">
        <w:rPr>
          <w:rFonts w:ascii="Calibri" w:hAnsi="Calibri" w:cs="Calibri"/>
          <w:b/>
          <w:sz w:val="24"/>
          <w:szCs w:val="24"/>
          <w:lang w:val="it-IT" w:eastAsia="it-IT"/>
        </w:rPr>
        <w:t>touch</w:t>
      </w:r>
      <w:proofErr w:type="spellEnd"/>
      <w:r w:rsidR="000D7823">
        <w:rPr>
          <w:rFonts w:ascii="Calibri" w:hAnsi="Calibri" w:cs="Calibri"/>
          <w:b/>
          <w:sz w:val="24"/>
          <w:szCs w:val="24"/>
          <w:lang w:val="it-IT" w:eastAsia="it-IT"/>
        </w:rPr>
        <w:t>.</w:t>
      </w:r>
    </w:p>
    <w:p w:rsidR="00192523" w:rsidRDefault="00192523" w:rsidP="00192523">
      <w:pPr>
        <w:widowControl/>
        <w:numPr>
          <w:ilvl w:val="1"/>
          <w:numId w:val="3"/>
        </w:numPr>
        <w:rPr>
          <w:rFonts w:ascii="Calibri" w:hAnsi="Calibri" w:cs="Calibri"/>
          <w:b/>
          <w:sz w:val="24"/>
          <w:szCs w:val="24"/>
          <w:lang w:val="it-IT" w:eastAsia="it-IT"/>
        </w:rPr>
      </w:pPr>
      <w:r>
        <w:rPr>
          <w:rFonts w:ascii="Calibri" w:hAnsi="Calibri" w:cs="Calibri"/>
          <w:b/>
          <w:sz w:val="24"/>
          <w:szCs w:val="24"/>
          <w:lang w:val="it-IT" w:eastAsia="it-IT"/>
        </w:rPr>
        <w:t>N.2 Notebook</w:t>
      </w:r>
      <w:r w:rsidR="000D7823">
        <w:rPr>
          <w:rFonts w:ascii="Calibri" w:hAnsi="Calibri" w:cs="Calibri"/>
          <w:b/>
          <w:sz w:val="24"/>
          <w:szCs w:val="24"/>
          <w:lang w:val="it-IT" w:eastAsia="it-IT"/>
        </w:rPr>
        <w:t xml:space="preserve"> per uso videoproiezione interattiva.</w:t>
      </w:r>
    </w:p>
    <w:p w:rsidR="000D7823" w:rsidRDefault="000D7823" w:rsidP="00192523">
      <w:pPr>
        <w:widowControl/>
        <w:numPr>
          <w:ilvl w:val="1"/>
          <w:numId w:val="3"/>
        </w:numPr>
        <w:rPr>
          <w:rFonts w:ascii="Calibri" w:hAnsi="Calibri" w:cs="Calibri"/>
          <w:b/>
          <w:sz w:val="24"/>
          <w:szCs w:val="24"/>
          <w:lang w:val="it-IT" w:eastAsia="it-IT"/>
        </w:rPr>
      </w:pPr>
      <w:r>
        <w:rPr>
          <w:rFonts w:ascii="Calibri" w:hAnsi="Calibri" w:cs="Calibri"/>
          <w:b/>
          <w:sz w:val="24"/>
          <w:szCs w:val="24"/>
          <w:lang w:val="it-IT" w:eastAsia="it-IT"/>
        </w:rPr>
        <w:t>N.1 tastiera espansa.</w:t>
      </w:r>
      <w:bookmarkStart w:id="0" w:name="_GoBack"/>
      <w:bookmarkEnd w:id="0"/>
    </w:p>
    <w:p w:rsidR="000D7823" w:rsidRDefault="000D7823" w:rsidP="000D7823">
      <w:pPr>
        <w:widowControl/>
        <w:numPr>
          <w:ilvl w:val="0"/>
          <w:numId w:val="3"/>
        </w:numPr>
        <w:rPr>
          <w:rFonts w:ascii="Calibri" w:hAnsi="Calibri" w:cs="Calibri"/>
          <w:b/>
          <w:sz w:val="24"/>
          <w:szCs w:val="24"/>
          <w:lang w:val="it-IT" w:eastAsia="it-IT"/>
        </w:rPr>
      </w:pPr>
      <w:r>
        <w:rPr>
          <w:rFonts w:ascii="Calibri" w:hAnsi="Calibri" w:cs="Calibri"/>
          <w:b/>
          <w:sz w:val="24"/>
          <w:szCs w:val="24"/>
          <w:lang w:val="it-IT" w:eastAsia="it-IT"/>
        </w:rPr>
        <w:t xml:space="preserve">Spostamento armadio dati a </w:t>
      </w:r>
      <w:proofErr w:type="spellStart"/>
      <w:r>
        <w:rPr>
          <w:rFonts w:ascii="Calibri" w:hAnsi="Calibri" w:cs="Calibri"/>
          <w:b/>
          <w:sz w:val="24"/>
          <w:szCs w:val="24"/>
          <w:lang w:val="it-IT" w:eastAsia="it-IT"/>
        </w:rPr>
        <w:t>rack</w:t>
      </w:r>
      <w:proofErr w:type="spellEnd"/>
      <w:r>
        <w:rPr>
          <w:rFonts w:ascii="Calibri" w:hAnsi="Calibri" w:cs="Calibri"/>
          <w:b/>
          <w:sz w:val="24"/>
          <w:szCs w:val="24"/>
          <w:lang w:val="it-IT" w:eastAsia="it-IT"/>
        </w:rPr>
        <w:t>, dalla biblioteca a locale di servizio attiguo.</w:t>
      </w:r>
    </w:p>
    <w:p w:rsidR="00192523" w:rsidRPr="000D0419" w:rsidRDefault="00192523" w:rsidP="00132736">
      <w:pPr>
        <w:widowControl/>
        <w:jc w:val="center"/>
        <w:rPr>
          <w:rFonts w:ascii="Calibri" w:hAnsi="Calibri" w:cs="Calibri"/>
          <w:b/>
          <w:sz w:val="24"/>
          <w:szCs w:val="24"/>
          <w:lang w:val="it-IT" w:eastAsia="it-IT"/>
        </w:rPr>
      </w:pPr>
    </w:p>
    <w:p w:rsidR="007A545D" w:rsidRPr="000D0419" w:rsidRDefault="007A545D" w:rsidP="00132736">
      <w:pPr>
        <w:widowControl/>
        <w:jc w:val="center"/>
        <w:rPr>
          <w:rFonts w:ascii="Calibri" w:hAnsi="Calibri" w:cs="Calibri"/>
          <w:b/>
          <w:sz w:val="24"/>
          <w:szCs w:val="24"/>
          <w:lang w:val="it-IT" w:eastAsia="it-IT"/>
        </w:rPr>
      </w:pPr>
    </w:p>
    <w:p w:rsidR="007A545D" w:rsidRPr="000D0419" w:rsidRDefault="007A545D" w:rsidP="00132736">
      <w:pPr>
        <w:widowControl/>
        <w:jc w:val="center"/>
        <w:rPr>
          <w:rFonts w:ascii="Calibri" w:hAnsi="Calibri" w:cs="Calibri"/>
          <w:b/>
          <w:sz w:val="24"/>
          <w:szCs w:val="24"/>
          <w:lang w:val="it-IT" w:eastAsia="it-IT"/>
        </w:rPr>
      </w:pPr>
    </w:p>
    <w:p w:rsidR="007A545D" w:rsidRPr="000D0419" w:rsidRDefault="007A545D" w:rsidP="00132736">
      <w:pPr>
        <w:widowControl/>
        <w:jc w:val="center"/>
        <w:rPr>
          <w:rFonts w:ascii="Calibri" w:hAnsi="Calibri" w:cs="Calibri"/>
          <w:b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b/>
          <w:sz w:val="24"/>
          <w:szCs w:val="24"/>
          <w:lang w:val="it-IT" w:eastAsia="it-IT"/>
        </w:rPr>
        <w:t xml:space="preserve"> PER LA DESCRIZIONE DELL’ RDO SI RIMANDA ALLA      </w:t>
      </w:r>
    </w:p>
    <w:p w:rsidR="007A545D" w:rsidRPr="000D0419" w:rsidRDefault="007A545D" w:rsidP="00132736">
      <w:pPr>
        <w:widowControl/>
        <w:jc w:val="center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b/>
          <w:sz w:val="24"/>
          <w:szCs w:val="24"/>
          <w:lang w:val="it-IT" w:eastAsia="it-IT"/>
        </w:rPr>
        <w:t>SINTESI IN ALLEGATO</w:t>
      </w:r>
    </w:p>
    <w:p w:rsidR="007A545D" w:rsidRPr="000D0419" w:rsidRDefault="007A545D" w:rsidP="00DC4559">
      <w:pPr>
        <w:widowControl/>
        <w:numPr>
          <w:ilvl w:val="0"/>
          <w:numId w:val="2"/>
        </w:numPr>
        <w:ind w:left="2835" w:hanging="2475"/>
        <w:rPr>
          <w:rFonts w:ascii="Calibri" w:hAnsi="Calibri" w:cs="Calibri"/>
          <w:sz w:val="24"/>
          <w:szCs w:val="24"/>
          <w:lang w:val="it-IT" w:eastAsia="it-IT"/>
        </w:rPr>
      </w:pPr>
    </w:p>
    <w:p w:rsidR="007A545D" w:rsidRPr="000D0419" w:rsidRDefault="007A545D" w:rsidP="00DC4559">
      <w:pPr>
        <w:widowControl/>
        <w:numPr>
          <w:ilvl w:val="0"/>
          <w:numId w:val="1"/>
        </w:numPr>
        <w:contextualSpacing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>di applicare come criterio di scelta del contraente quello del prezzo più basso, ai sensi dell'art.94 c. 4 del D.Lgs 50/16;</w:t>
      </w:r>
    </w:p>
    <w:p w:rsidR="007A545D" w:rsidRPr="000D0419" w:rsidRDefault="007A545D" w:rsidP="00DC4559">
      <w:pPr>
        <w:widowControl/>
        <w:numPr>
          <w:ilvl w:val="0"/>
          <w:numId w:val="1"/>
        </w:numPr>
        <w:contextualSpacing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>nel caso in cui la R.D.O dovesse andare deserta si procederà con acquisto diretto nel MEPA.</w:t>
      </w:r>
    </w:p>
    <w:p w:rsidR="007A545D" w:rsidRPr="000D0419" w:rsidRDefault="007A545D" w:rsidP="00DC4559">
      <w:pPr>
        <w:widowControl/>
        <w:numPr>
          <w:ilvl w:val="0"/>
          <w:numId w:val="1"/>
        </w:numPr>
        <w:contextualSpacing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 xml:space="preserve">di impegnare la somma pari a € </w:t>
      </w:r>
      <w:r w:rsidR="000D0419" w:rsidRPr="000D0419">
        <w:rPr>
          <w:rFonts w:ascii="Calibri" w:hAnsi="Calibri" w:cs="Calibri"/>
          <w:sz w:val="24"/>
          <w:szCs w:val="24"/>
          <w:lang w:val="it-IT" w:eastAsia="it-IT"/>
        </w:rPr>
        <w:t>i</w:t>
      </w:r>
      <w:r w:rsidRPr="000D0419">
        <w:rPr>
          <w:rFonts w:ascii="Calibri" w:hAnsi="Calibri" w:cs="Calibri"/>
          <w:sz w:val="24"/>
          <w:szCs w:val="24"/>
          <w:lang w:val="it-IT" w:eastAsia="it-IT"/>
        </w:rPr>
        <w:t>nclusa, da imputare al bilancio 2016, P15;</w:t>
      </w:r>
    </w:p>
    <w:p w:rsidR="007A545D" w:rsidRPr="000D0419" w:rsidRDefault="007A545D" w:rsidP="00DC4559">
      <w:pPr>
        <w:widowControl/>
        <w:ind w:left="1418" w:hanging="1418"/>
        <w:jc w:val="both"/>
        <w:rPr>
          <w:rFonts w:ascii="Calibri" w:hAnsi="Calibri" w:cs="Calibri"/>
          <w:sz w:val="24"/>
          <w:szCs w:val="24"/>
          <w:lang w:val="it-IT" w:eastAsia="it-IT"/>
        </w:rPr>
      </w:pPr>
    </w:p>
    <w:p w:rsidR="007A545D" w:rsidRPr="000D0419" w:rsidRDefault="007A545D" w:rsidP="00DC4559">
      <w:pPr>
        <w:widowControl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>Responsabile del Procedimento, ai sensi dell'art. 31 comma 1-2-3-4 del D.Lgs 50/16, viene nominato il Dirigente Scolastico, prof. Lina Pellegatta;</w:t>
      </w:r>
    </w:p>
    <w:p w:rsidR="007A545D" w:rsidRPr="000D0419" w:rsidRDefault="007A545D" w:rsidP="00DC4559">
      <w:pPr>
        <w:widowControl/>
        <w:jc w:val="both"/>
        <w:rPr>
          <w:rFonts w:ascii="Calibri" w:hAnsi="Calibri" w:cs="Calibri"/>
          <w:sz w:val="24"/>
          <w:szCs w:val="24"/>
          <w:lang w:val="it-IT" w:eastAsia="it-IT"/>
        </w:rPr>
      </w:pPr>
    </w:p>
    <w:p w:rsidR="007A545D" w:rsidRPr="000D0419" w:rsidRDefault="007A545D" w:rsidP="00DC4559">
      <w:pPr>
        <w:widowControl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>Il presente provvedimento è pubblicato in Amministrazione trasparente ai sensi dell’art. 23 del D.Lgs 33/2013.</w:t>
      </w:r>
    </w:p>
    <w:p w:rsidR="007A545D" w:rsidRPr="000D0419" w:rsidRDefault="007A545D" w:rsidP="00DC4559">
      <w:pPr>
        <w:widowControl/>
        <w:ind w:left="709" w:firstLine="5103"/>
        <w:jc w:val="both"/>
        <w:rPr>
          <w:rFonts w:ascii="Calibri" w:hAnsi="Calibri" w:cs="Calibri"/>
          <w:sz w:val="24"/>
          <w:szCs w:val="24"/>
          <w:lang w:val="it-IT" w:eastAsia="it-IT"/>
        </w:rPr>
      </w:pPr>
    </w:p>
    <w:p w:rsidR="007A545D" w:rsidRPr="000D0419" w:rsidRDefault="007A545D" w:rsidP="00DC4559">
      <w:pPr>
        <w:widowControl/>
        <w:ind w:left="709" w:firstLine="5103"/>
        <w:jc w:val="both"/>
        <w:rPr>
          <w:rFonts w:ascii="Calibri" w:hAnsi="Calibri" w:cs="Calibri"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>IL DIRIGENTE SCOLASTICO</w:t>
      </w:r>
    </w:p>
    <w:p w:rsidR="007A545D" w:rsidRPr="000D0419" w:rsidRDefault="007A545D" w:rsidP="00DC4559">
      <w:pPr>
        <w:widowControl/>
        <w:ind w:left="1269" w:firstLine="5103"/>
        <w:jc w:val="both"/>
        <w:rPr>
          <w:rFonts w:ascii="Calibri" w:hAnsi="Calibri" w:cs="Calibri"/>
          <w:b/>
          <w:sz w:val="24"/>
          <w:szCs w:val="24"/>
          <w:lang w:val="it-IT" w:eastAsia="it-IT"/>
        </w:rPr>
      </w:pPr>
      <w:r w:rsidRPr="000D0419">
        <w:rPr>
          <w:rFonts w:ascii="Calibri" w:hAnsi="Calibri" w:cs="Calibri"/>
          <w:sz w:val="24"/>
          <w:szCs w:val="24"/>
          <w:lang w:val="it-IT" w:eastAsia="it-IT"/>
        </w:rPr>
        <w:t>Lina Pellegatta</w:t>
      </w:r>
    </w:p>
    <w:p w:rsidR="007A545D" w:rsidRPr="000D0419" w:rsidRDefault="007A545D">
      <w:pPr>
        <w:pStyle w:val="Corpotesto"/>
        <w:rPr>
          <w:rFonts w:ascii="Calibri" w:hAnsi="Calibri" w:cs="Calibri"/>
          <w:sz w:val="24"/>
          <w:szCs w:val="24"/>
          <w:lang w:val="it-IT"/>
        </w:rPr>
      </w:pPr>
    </w:p>
    <w:sectPr w:rsidR="007A545D" w:rsidRPr="000D0419" w:rsidSect="003C0D8A">
      <w:pgSz w:w="11930" w:h="16850"/>
      <w:pgMar w:top="5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11B55"/>
    <w:multiLevelType w:val="hybridMultilevel"/>
    <w:tmpl w:val="D5687C74"/>
    <w:lvl w:ilvl="0" w:tplc="CAB8A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32B0C"/>
    <w:multiLevelType w:val="hybridMultilevel"/>
    <w:tmpl w:val="3AA67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D074C"/>
    <w:multiLevelType w:val="hybridMultilevel"/>
    <w:tmpl w:val="247C0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6"/>
    <w:rsid w:val="00001183"/>
    <w:rsid w:val="00046803"/>
    <w:rsid w:val="00066F1F"/>
    <w:rsid w:val="000D0419"/>
    <w:rsid w:val="000D7823"/>
    <w:rsid w:val="00110CC1"/>
    <w:rsid w:val="00132736"/>
    <w:rsid w:val="00192523"/>
    <w:rsid w:val="001E4453"/>
    <w:rsid w:val="00231B98"/>
    <w:rsid w:val="003B26D0"/>
    <w:rsid w:val="003B7F0A"/>
    <w:rsid w:val="003C0D8A"/>
    <w:rsid w:val="00410284"/>
    <w:rsid w:val="004D1477"/>
    <w:rsid w:val="00620779"/>
    <w:rsid w:val="006B69BF"/>
    <w:rsid w:val="006E5434"/>
    <w:rsid w:val="007A545D"/>
    <w:rsid w:val="008C36EE"/>
    <w:rsid w:val="009A490F"/>
    <w:rsid w:val="00A461B2"/>
    <w:rsid w:val="00A50393"/>
    <w:rsid w:val="00AC2E8E"/>
    <w:rsid w:val="00AD1835"/>
    <w:rsid w:val="00B867C3"/>
    <w:rsid w:val="00BD1E16"/>
    <w:rsid w:val="00BD337D"/>
    <w:rsid w:val="00C2268A"/>
    <w:rsid w:val="00DC4559"/>
    <w:rsid w:val="00D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6FB7A86-C3B4-48C4-9B33-809B238F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D8A"/>
    <w:pPr>
      <w:widowControl w:val="0"/>
    </w:pPr>
    <w:rPr>
      <w:rFonts w:ascii="Verdana" w:hAnsi="Verdana" w:cs="Verdana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3C0D8A"/>
    <w:pPr>
      <w:ind w:left="809" w:right="178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66F1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3C0D8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3C0D8A"/>
  </w:style>
  <w:style w:type="character" w:customStyle="1" w:styleId="CorpotestoCarattere">
    <w:name w:val="Corpo testo Carattere"/>
    <w:link w:val="Corpotesto"/>
    <w:uiPriority w:val="99"/>
    <w:semiHidden/>
    <w:locked/>
    <w:rsid w:val="00066F1F"/>
    <w:rPr>
      <w:rFonts w:ascii="Verdana" w:hAnsi="Verdana" w:cs="Verdana"/>
      <w:lang w:val="en-US" w:eastAsia="en-US"/>
    </w:rPr>
  </w:style>
  <w:style w:type="paragraph" w:styleId="Paragrafoelenco">
    <w:name w:val="List Paragraph"/>
    <w:basedOn w:val="Normale"/>
    <w:uiPriority w:val="99"/>
    <w:qFormat/>
    <w:rsid w:val="003C0D8A"/>
  </w:style>
  <w:style w:type="paragraph" w:customStyle="1" w:styleId="TableParagraph">
    <w:name w:val="Table Paragraph"/>
    <w:basedOn w:val="Normale"/>
    <w:uiPriority w:val="99"/>
    <w:rsid w:val="003C0D8A"/>
  </w:style>
  <w:style w:type="paragraph" w:styleId="Testofumetto">
    <w:name w:val="Balloon Text"/>
    <w:basedOn w:val="Normale"/>
    <w:link w:val="TestofumettoCarattere"/>
    <w:uiPriority w:val="99"/>
    <w:semiHidden/>
    <w:rsid w:val="004102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0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Airoldi</dc:creator>
  <cp:keywords/>
  <dc:description/>
  <cp:lastModifiedBy>Lina Pellegatta</cp:lastModifiedBy>
  <cp:revision>13</cp:revision>
  <cp:lastPrinted>2016-07-26T10:05:00Z</cp:lastPrinted>
  <dcterms:created xsi:type="dcterms:W3CDTF">2016-06-29T13:45:00Z</dcterms:created>
  <dcterms:modified xsi:type="dcterms:W3CDTF">2016-07-28T09:37:00Z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