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16E" w:rsidRDefault="00AE516E" w:rsidP="00AE516E">
      <w:pPr>
        <w:spacing w:before="100" w:beforeAutospacing="1" w:after="100" w:afterAutospacing="1"/>
        <w:rPr>
          <w:sz w:val="24"/>
          <w:szCs w:val="24"/>
          <w:lang w:eastAsia="it-IT"/>
        </w:rPr>
      </w:pPr>
      <w:r>
        <w:rPr>
          <w:b/>
          <w:bCs/>
          <w:sz w:val="27"/>
          <w:szCs w:val="27"/>
        </w:rPr>
        <w:t>GIOCHI DELLA CHIMICA 2015:  SELEZIONE REGIONE VENETO</w:t>
      </w:r>
      <w:r>
        <w:br/>
      </w:r>
      <w:r>
        <w:br/>
      </w:r>
      <w:r>
        <w:rPr>
          <w:sz w:val="27"/>
          <w:szCs w:val="27"/>
        </w:rPr>
        <w:t>Gentili Dirigenti Scolastici e Docenti di Chimica,</w:t>
      </w:r>
      <w:r>
        <w:br/>
      </w:r>
      <w:r>
        <w:rPr>
          <w:sz w:val="27"/>
          <w:szCs w:val="27"/>
        </w:rPr>
        <w:t>anche nel 2015 si svolgerà la finale regionale dei "</w:t>
      </w:r>
      <w:r>
        <w:rPr>
          <w:b/>
          <w:bCs/>
          <w:sz w:val="27"/>
          <w:szCs w:val="27"/>
        </w:rPr>
        <w:t>Giochi della Chimica</w:t>
      </w:r>
      <w:r>
        <w:rPr>
          <w:sz w:val="27"/>
          <w:szCs w:val="27"/>
        </w:rPr>
        <w:t>".</w:t>
      </w:r>
      <w:r>
        <w:br/>
      </w:r>
      <w:r>
        <w:rPr>
          <w:sz w:val="27"/>
          <w:szCs w:val="27"/>
        </w:rPr>
        <w:t xml:space="preserve">La manifestazione </w:t>
      </w:r>
      <w:r>
        <w:rPr>
          <w:b/>
          <w:bCs/>
          <w:sz w:val="27"/>
          <w:szCs w:val="27"/>
          <w:u w:val="single"/>
        </w:rPr>
        <w:t>è gratuita</w:t>
      </w:r>
      <w:r>
        <w:rPr>
          <w:sz w:val="27"/>
          <w:szCs w:val="27"/>
          <w:u w:val="single"/>
        </w:rPr>
        <w:t xml:space="preserve"> e </w:t>
      </w:r>
      <w:r>
        <w:rPr>
          <w:b/>
          <w:bCs/>
          <w:sz w:val="27"/>
          <w:szCs w:val="27"/>
          <w:u w:val="single"/>
        </w:rPr>
        <w:t>aperta a TUTTI gli studenti delle scuole superiori di qualsiasi indirizzo</w:t>
      </w:r>
      <w:r>
        <w:rPr>
          <w:sz w:val="27"/>
          <w:szCs w:val="27"/>
        </w:rPr>
        <w:t>.</w:t>
      </w:r>
      <w:r>
        <w:br/>
      </w:r>
      <w:r>
        <w:br/>
      </w:r>
      <w:r>
        <w:rPr>
          <w:sz w:val="27"/>
          <w:szCs w:val="27"/>
        </w:rPr>
        <w:t xml:space="preserve">La data della finale Regionale è stata fissata per il </w:t>
      </w:r>
      <w:r>
        <w:rPr>
          <w:b/>
          <w:bCs/>
          <w:sz w:val="27"/>
          <w:szCs w:val="27"/>
          <w:u w:val="single"/>
        </w:rPr>
        <w:t>9 Maggio 2015</w:t>
      </w:r>
      <w:r>
        <w:rPr>
          <w:sz w:val="27"/>
          <w:szCs w:val="27"/>
        </w:rPr>
        <w:t xml:space="preserve">. </w:t>
      </w:r>
      <w:r>
        <w:rPr>
          <w:sz w:val="27"/>
          <w:szCs w:val="27"/>
        </w:rPr>
        <w:br/>
        <w:t>I giochi si svolgeranno su tre sedi: Padova, Treviso e Verona.</w:t>
      </w:r>
      <w:r>
        <w:rPr>
          <w:sz w:val="27"/>
          <w:szCs w:val="27"/>
        </w:rPr>
        <w:br/>
        <w:t>A gennaio il vostro istituto riceverà una mail formale di invito.</w:t>
      </w:r>
      <w:r>
        <w:br/>
      </w:r>
      <w:r>
        <w:rPr>
          <w:sz w:val="27"/>
          <w:szCs w:val="27"/>
        </w:rPr>
        <w:br/>
        <w:t xml:space="preserve">Le informazioni relative ai Giochi sono reperibili nel sito : </w:t>
      </w:r>
      <w:hyperlink r:id="rId4" w:tgtFrame="_blank" w:history="1">
        <w:r>
          <w:rPr>
            <w:rStyle w:val="Collegamentoipertestuale"/>
            <w:sz w:val="27"/>
            <w:szCs w:val="27"/>
          </w:rPr>
          <w:t>http://www.chimica.unipd.it/gdc</w:t>
        </w:r>
      </w:hyperlink>
      <w:r>
        <w:rPr>
          <w:sz w:val="27"/>
          <w:szCs w:val="27"/>
        </w:rPr>
        <w:t>.</w:t>
      </w:r>
      <w:r>
        <w:br/>
      </w:r>
      <w:r>
        <w:br/>
      </w:r>
      <w:r>
        <w:rPr>
          <w:i/>
          <w:iCs/>
          <w:sz w:val="27"/>
          <w:szCs w:val="27"/>
        </w:rPr>
        <w:t>Cristina Peggion</w:t>
      </w:r>
      <w:r>
        <w:rPr>
          <w:sz w:val="27"/>
          <w:szCs w:val="27"/>
        </w:rPr>
        <w:t> </w:t>
      </w:r>
    </w:p>
    <w:p w:rsidR="00AE516E" w:rsidRDefault="00AE516E" w:rsidP="00AE516E">
      <w:pPr>
        <w:pStyle w:val="PreformattatoHTML"/>
      </w:pPr>
      <w:r>
        <w:t xml:space="preserve">-- </w:t>
      </w:r>
    </w:p>
    <w:p w:rsidR="00AE516E" w:rsidRDefault="00AE516E" w:rsidP="00AE516E">
      <w:pPr>
        <w:pStyle w:val="PreformattatoHTML"/>
      </w:pPr>
      <w:r>
        <w:t>Dott.ssa Cristina Peggion</w:t>
      </w:r>
    </w:p>
    <w:p w:rsidR="00AE516E" w:rsidRDefault="00AE516E" w:rsidP="00AE516E">
      <w:pPr>
        <w:pStyle w:val="PreformattatoHTML"/>
      </w:pPr>
      <w:proofErr w:type="gramStart"/>
      <w:r>
        <w:t>c</w:t>
      </w:r>
      <w:proofErr w:type="gramEnd"/>
      <w:r>
        <w:t>/o Dipartimento di Scienze Chimiche</w:t>
      </w:r>
    </w:p>
    <w:p w:rsidR="00AE516E" w:rsidRDefault="00AE516E" w:rsidP="00AE516E">
      <w:pPr>
        <w:pStyle w:val="PreformattatoHTML"/>
      </w:pPr>
      <w:r>
        <w:t xml:space="preserve">Via </w:t>
      </w:r>
      <w:proofErr w:type="spellStart"/>
      <w:r>
        <w:t>Marzolo</w:t>
      </w:r>
      <w:proofErr w:type="spellEnd"/>
      <w:r>
        <w:t xml:space="preserve"> 1 - 35131 PADOVA</w:t>
      </w:r>
    </w:p>
    <w:p w:rsidR="00AE516E" w:rsidRDefault="00AE516E" w:rsidP="00AE516E">
      <w:pPr>
        <w:pStyle w:val="PreformattatoHTML"/>
      </w:pPr>
      <w:proofErr w:type="gramStart"/>
      <w:r>
        <w:t>e-mail</w:t>
      </w:r>
      <w:proofErr w:type="gramEnd"/>
      <w:r>
        <w:t xml:space="preserve">: </w:t>
      </w:r>
      <w:hyperlink r:id="rId5" w:history="1">
        <w:r>
          <w:rPr>
            <w:rStyle w:val="Collegamentoipertestuale"/>
          </w:rPr>
          <w:t>giochidellachimica@unipd.it</w:t>
        </w:r>
      </w:hyperlink>
    </w:p>
    <w:p w:rsidR="00AE516E" w:rsidRDefault="00AE516E" w:rsidP="00AE516E">
      <w:pPr>
        <w:pStyle w:val="PreformattatoHTML"/>
      </w:pPr>
      <w:r>
        <w:t>Tel. 049/827 5266</w:t>
      </w:r>
    </w:p>
    <w:p w:rsidR="00AE516E" w:rsidRDefault="00AE516E" w:rsidP="00AE516E">
      <w:pPr>
        <w:pStyle w:val="PreformattatoHTML"/>
      </w:pPr>
      <w:r>
        <w:t>Fax 049/827 5829</w:t>
      </w:r>
    </w:p>
    <w:p w:rsidR="00305D2B" w:rsidRDefault="00305D2B">
      <w:bookmarkStart w:id="0" w:name="_GoBack"/>
      <w:bookmarkEnd w:id="0"/>
    </w:p>
    <w:sectPr w:rsidR="00305D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6E"/>
    <w:rsid w:val="00305D2B"/>
    <w:rsid w:val="00AE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A018B-BC36-4443-9F39-74645C45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516E"/>
    <w:pPr>
      <w:spacing w:after="200" w:line="276" w:lineRule="auto"/>
    </w:pPr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E516E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E51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E516E"/>
    <w:rPr>
      <w:rFonts w:ascii="Courier New" w:hAnsi="Courier New" w:cs="Courier New"/>
      <w:color w:val="0000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ochidellachimica@unipd.it" TargetMode="External"/><Relationship Id="rId4" Type="http://schemas.openxmlformats.org/officeDocument/2006/relationships/hyperlink" Target="http://www.chimica.unipd.it/gd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2014-12-19T09:57:00Z</dcterms:created>
  <dcterms:modified xsi:type="dcterms:W3CDTF">2014-12-19T09:58:00Z</dcterms:modified>
</cp:coreProperties>
</file>