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93" w:rsidRDefault="00B87E93" w:rsidP="00B87E93">
      <w:pPr>
        <w:pStyle w:val="NormaleWeb"/>
        <w:spacing w:line="240" w:lineRule="atLeast"/>
        <w:ind w:left="851"/>
        <w:jc w:val="both"/>
        <w:rPr>
          <w:rFonts w:ascii="Arial" w:hAnsi="Arial" w:cs="Arial"/>
          <w:color w:val="4D4D4D"/>
          <w:sz w:val="18"/>
          <w:szCs w:val="18"/>
        </w:rPr>
      </w:pPr>
      <w:r>
        <w:rPr>
          <w:rStyle w:val="Enfasigrassetto"/>
          <w:rFonts w:ascii="Arial" w:hAnsi="Arial" w:cs="Arial"/>
          <w:color w:val="4D4D4D"/>
          <w:sz w:val="18"/>
          <w:szCs w:val="18"/>
        </w:rPr>
        <w:t>Gentile Dirigente Scolastico</w:t>
      </w:r>
      <w:r>
        <w:rPr>
          <w:rFonts w:ascii="Arial" w:hAnsi="Arial" w:cs="Arial"/>
          <w:color w:val="4D4D4D"/>
          <w:sz w:val="18"/>
          <w:szCs w:val="18"/>
        </w:rPr>
        <w:t xml:space="preserve">, </w:t>
      </w:r>
    </w:p>
    <w:p w:rsidR="00B87E93" w:rsidRDefault="00B87E93" w:rsidP="00B87E93">
      <w:pPr>
        <w:pStyle w:val="NormaleWeb"/>
        <w:spacing w:line="240" w:lineRule="atLeast"/>
        <w:ind w:left="851"/>
        <w:jc w:val="both"/>
        <w:rPr>
          <w:rFonts w:ascii="Arial" w:hAnsi="Arial" w:cs="Arial"/>
          <w:color w:val="4D4D4D"/>
          <w:sz w:val="18"/>
          <w:szCs w:val="18"/>
        </w:rPr>
      </w:pPr>
      <w:proofErr w:type="gramStart"/>
      <w:r>
        <w:rPr>
          <w:rFonts w:ascii="Arial" w:hAnsi="Arial" w:cs="Arial"/>
          <w:color w:val="4D4D4D"/>
          <w:sz w:val="18"/>
          <w:szCs w:val="18"/>
        </w:rPr>
        <w:t>la</w:t>
      </w:r>
      <w:proofErr w:type="gramEnd"/>
      <w:r>
        <w:rPr>
          <w:rFonts w:ascii="Arial" w:hAnsi="Arial" w:cs="Arial"/>
          <w:color w:val="4D4D4D"/>
          <w:sz w:val="18"/>
          <w:szCs w:val="18"/>
        </w:rPr>
        <w:t xml:space="preserve"> informo che il 6 aprile u.s., presso la sala della Comunicazione del MIUR, si è tenuto l’ultimo incontro di quattro corsi di formazione organizzati dal Fondo Espero, in collaborazione con il Ministero e le OO.SS. della Scuola, per i referenti sindacali sul territorio.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Alla tavola rotonda che ha preceduto il corso hanno partecipato la </w:t>
      </w:r>
      <w:r>
        <w:rPr>
          <w:rStyle w:val="Enfasigrassetto"/>
          <w:rFonts w:ascii="Arial" w:hAnsi="Arial" w:cs="Arial"/>
          <w:color w:val="4D4D4D"/>
          <w:sz w:val="18"/>
          <w:szCs w:val="18"/>
        </w:rPr>
        <w:t>Ministra Valeria Fedeli</w:t>
      </w:r>
      <w:r>
        <w:rPr>
          <w:rFonts w:ascii="Arial" w:hAnsi="Arial" w:cs="Arial"/>
          <w:color w:val="4D4D4D"/>
          <w:sz w:val="18"/>
          <w:szCs w:val="18"/>
        </w:rPr>
        <w:t xml:space="preserve">, </w:t>
      </w:r>
      <w:r>
        <w:rPr>
          <w:rStyle w:val="Enfasigrassetto"/>
          <w:rFonts w:ascii="Arial" w:hAnsi="Arial" w:cs="Arial"/>
          <w:color w:val="4D4D4D"/>
          <w:sz w:val="18"/>
          <w:szCs w:val="18"/>
        </w:rPr>
        <w:t>Francesco Sinopoli</w:t>
      </w:r>
      <w:r>
        <w:rPr>
          <w:rFonts w:ascii="Arial" w:hAnsi="Arial" w:cs="Arial"/>
          <w:color w:val="4D4D4D"/>
          <w:sz w:val="18"/>
          <w:szCs w:val="18"/>
        </w:rPr>
        <w:t xml:space="preserve"> (FLC CGIL), </w:t>
      </w:r>
      <w:r>
        <w:rPr>
          <w:rStyle w:val="Enfasigrassetto"/>
          <w:rFonts w:ascii="Arial" w:hAnsi="Arial" w:cs="Arial"/>
          <w:color w:val="4D4D4D"/>
          <w:sz w:val="18"/>
          <w:szCs w:val="18"/>
        </w:rPr>
        <w:t>Elio Formosa</w:t>
      </w:r>
      <w:r>
        <w:rPr>
          <w:rFonts w:ascii="Arial" w:hAnsi="Arial" w:cs="Arial"/>
          <w:color w:val="4D4D4D"/>
          <w:sz w:val="18"/>
          <w:szCs w:val="18"/>
        </w:rPr>
        <w:t xml:space="preserve"> (CISL SCUOLA), </w:t>
      </w:r>
      <w:r>
        <w:rPr>
          <w:rStyle w:val="Enfasigrassetto"/>
          <w:rFonts w:ascii="Arial" w:hAnsi="Arial" w:cs="Arial"/>
          <w:color w:val="4D4D4D"/>
          <w:sz w:val="18"/>
          <w:szCs w:val="18"/>
        </w:rPr>
        <w:t>Pino Turi</w:t>
      </w:r>
      <w:r>
        <w:rPr>
          <w:rFonts w:ascii="Arial" w:hAnsi="Arial" w:cs="Arial"/>
          <w:color w:val="4D4D4D"/>
          <w:sz w:val="18"/>
          <w:szCs w:val="18"/>
        </w:rPr>
        <w:t xml:space="preserve"> (UIL SCUOLA), </w:t>
      </w:r>
      <w:r>
        <w:rPr>
          <w:rStyle w:val="Enfasigrassetto"/>
          <w:rFonts w:ascii="Arial" w:hAnsi="Arial" w:cs="Arial"/>
          <w:color w:val="4D4D4D"/>
          <w:sz w:val="18"/>
          <w:szCs w:val="18"/>
        </w:rPr>
        <w:t xml:space="preserve">Achille </w:t>
      </w:r>
      <w:proofErr w:type="spellStart"/>
      <w:r>
        <w:rPr>
          <w:rStyle w:val="Enfasigrassetto"/>
          <w:rFonts w:ascii="Arial" w:hAnsi="Arial" w:cs="Arial"/>
          <w:color w:val="4D4D4D"/>
          <w:sz w:val="18"/>
          <w:szCs w:val="18"/>
        </w:rPr>
        <w:t>Massenti</w:t>
      </w:r>
      <w:proofErr w:type="spellEnd"/>
      <w:r>
        <w:rPr>
          <w:rFonts w:ascii="Arial" w:hAnsi="Arial" w:cs="Arial"/>
          <w:color w:val="4D4D4D"/>
          <w:sz w:val="18"/>
          <w:szCs w:val="18"/>
        </w:rPr>
        <w:t xml:space="preserve"> (SNALS CONFSAL), </w:t>
      </w:r>
      <w:r>
        <w:rPr>
          <w:rStyle w:val="Enfasigrassetto"/>
          <w:rFonts w:ascii="Arial" w:hAnsi="Arial" w:cs="Arial"/>
          <w:color w:val="4D4D4D"/>
          <w:sz w:val="18"/>
          <w:szCs w:val="18"/>
        </w:rPr>
        <w:t>Rino Di Meglio</w:t>
      </w:r>
      <w:r>
        <w:rPr>
          <w:rFonts w:ascii="Arial" w:hAnsi="Arial" w:cs="Arial"/>
          <w:color w:val="4D4D4D"/>
          <w:sz w:val="18"/>
          <w:szCs w:val="18"/>
        </w:rPr>
        <w:t xml:space="preserve"> (GILDA UNAMS) e </w:t>
      </w:r>
      <w:r>
        <w:rPr>
          <w:rStyle w:val="Enfasigrassetto"/>
          <w:rFonts w:ascii="Arial" w:hAnsi="Arial" w:cs="Arial"/>
          <w:color w:val="4D4D4D"/>
          <w:sz w:val="18"/>
          <w:szCs w:val="18"/>
        </w:rPr>
        <w:t xml:space="preserve">Giorgio </w:t>
      </w:r>
      <w:proofErr w:type="spellStart"/>
      <w:r>
        <w:rPr>
          <w:rStyle w:val="Enfasigrassetto"/>
          <w:rFonts w:ascii="Arial" w:hAnsi="Arial" w:cs="Arial"/>
          <w:color w:val="4D4D4D"/>
          <w:sz w:val="18"/>
          <w:szCs w:val="18"/>
        </w:rPr>
        <w:t>Rembado</w:t>
      </w:r>
      <w:proofErr w:type="spellEnd"/>
      <w:r>
        <w:rPr>
          <w:rFonts w:ascii="Arial" w:hAnsi="Arial" w:cs="Arial"/>
          <w:color w:val="4D4D4D"/>
          <w:sz w:val="18"/>
          <w:szCs w:val="18"/>
        </w:rPr>
        <w:t xml:space="preserve"> (CIDA ANP). Ha coordinato e concluso i lavori il </w:t>
      </w:r>
      <w:r>
        <w:rPr>
          <w:rStyle w:val="Enfasigrassetto"/>
          <w:rFonts w:ascii="Arial" w:hAnsi="Arial" w:cs="Arial"/>
          <w:color w:val="4D4D4D"/>
          <w:sz w:val="18"/>
          <w:szCs w:val="18"/>
        </w:rPr>
        <w:t>prof. Roberto Natoli,</w:t>
      </w:r>
      <w:r>
        <w:rPr>
          <w:rFonts w:ascii="Arial" w:hAnsi="Arial" w:cs="Arial"/>
          <w:color w:val="4D4D4D"/>
          <w:sz w:val="18"/>
          <w:szCs w:val="18"/>
        </w:rPr>
        <w:t xml:space="preserve"> Presidente del Fondo Espero.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La </w:t>
      </w:r>
      <w:r>
        <w:rPr>
          <w:rStyle w:val="Enfasigrassetto"/>
          <w:rFonts w:ascii="Arial" w:hAnsi="Arial" w:cs="Arial"/>
          <w:color w:val="4D4D4D"/>
          <w:sz w:val="18"/>
          <w:szCs w:val="18"/>
        </w:rPr>
        <w:t>Ministra Fedeli</w:t>
      </w:r>
      <w:r>
        <w:rPr>
          <w:rFonts w:ascii="Arial" w:hAnsi="Arial" w:cs="Arial"/>
          <w:color w:val="4D4D4D"/>
          <w:sz w:val="18"/>
          <w:szCs w:val="18"/>
        </w:rPr>
        <w:t xml:space="preserve"> ha manifestato grande apprezzamento per la campagna di comunicazione avviata nei mesi scorsi dal Fondo per informare il personale scolastico dei vantaggi conseguenti all’iscrizione. La Ministra ha anche sottolineato la necessità di spingere la previdenza complementare del mondo della Scuola oltre gli attuali confini e ha concluso il proprio intervento manifestando l’intendimento del Ministero di aiutare i lavoratori della Scuola a effettuare scelte consapevoli per il proprio futuro previdenziale, reputando ciò doveroso soprattutto per le generazioni più giovani e più bisognose di tutele pensionistiche complementari.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Anche i segretari delle OO.SS., dopo aver apprezzato l’iniziativa assunta dal </w:t>
      </w:r>
      <w:proofErr w:type="spellStart"/>
      <w:r>
        <w:rPr>
          <w:rFonts w:ascii="Arial" w:hAnsi="Arial" w:cs="Arial"/>
          <w:color w:val="4D4D4D"/>
          <w:sz w:val="18"/>
          <w:szCs w:val="18"/>
        </w:rPr>
        <w:t>CdA</w:t>
      </w:r>
      <w:proofErr w:type="spellEnd"/>
      <w:r>
        <w:rPr>
          <w:rFonts w:ascii="Arial" w:hAnsi="Arial" w:cs="Arial"/>
          <w:color w:val="4D4D4D"/>
          <w:sz w:val="18"/>
          <w:szCs w:val="18"/>
        </w:rPr>
        <w:t xml:space="preserve"> del Fondo, hanno ribadito all’unisono la necessità di rilanciare la previdenza complementare, informando e diffondendo la cultura previdenziale per far sì che, già al momento della stipula del contratto di lavoro, i dipendenti della scuola possano compiere scelte consapevoli sul proprio futuro. I segretari hanno pure osservato che il Fondo, da sempre gestito con efficienza, ha assicurato negli anni rendimenti assai vantaggiosi ai suoi aderenti, rivelandosi un’ottima decisione di investimento previdenziale.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Il </w:t>
      </w:r>
      <w:r>
        <w:rPr>
          <w:rStyle w:val="Enfasigrassetto"/>
          <w:rFonts w:ascii="Arial" w:hAnsi="Arial" w:cs="Arial"/>
          <w:color w:val="4D4D4D"/>
          <w:sz w:val="18"/>
          <w:szCs w:val="18"/>
        </w:rPr>
        <w:t>prof.</w:t>
      </w:r>
      <w:r>
        <w:rPr>
          <w:rFonts w:ascii="Arial" w:hAnsi="Arial" w:cs="Arial"/>
          <w:color w:val="4D4D4D"/>
          <w:sz w:val="18"/>
          <w:szCs w:val="18"/>
        </w:rPr>
        <w:t xml:space="preserve"> </w:t>
      </w:r>
      <w:r>
        <w:rPr>
          <w:rStyle w:val="Enfasigrassetto"/>
          <w:rFonts w:ascii="Arial" w:hAnsi="Arial" w:cs="Arial"/>
          <w:color w:val="4D4D4D"/>
          <w:sz w:val="18"/>
          <w:szCs w:val="18"/>
        </w:rPr>
        <w:t>Natoli</w:t>
      </w:r>
      <w:r>
        <w:rPr>
          <w:rFonts w:ascii="Arial" w:hAnsi="Arial" w:cs="Arial"/>
          <w:color w:val="4D4D4D"/>
          <w:sz w:val="18"/>
          <w:szCs w:val="18"/>
        </w:rPr>
        <w:t xml:space="preserve">, Presidente di Fondo Espero, ha concluso i lavori apprezzando la disponibilità di tutte le parti costitutive del Fondo di mettersi al servizio di Espero per informare il lavoratori della Scuola delle opportunità e dei vantaggi loro offerti dall’adesione al Fondo. Ha ribadito l’importanza dell’iniziative avviate negli ultimi mesi e rivolte ai rappresentanti sindacali che operano sul territorio, sottolineando che i sindacati sono un punto di riferimento imprescindibile per i lavoratori della Scuola. Per tale motivo, Fondo Espero ha deciso di organizzare degli incontri per formare i formatori, allo scopo di diffondere una cultura previdenza complementare sulla base di informazioni veritiere e oneste.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Pertanto, si ritiene indispensabile la collaborazione di tutti i dirigenti scolastici e del personale delle segreterie scolastiche </w:t>
      </w:r>
      <w:proofErr w:type="spellStart"/>
      <w:r>
        <w:rPr>
          <w:rFonts w:ascii="Arial" w:hAnsi="Arial" w:cs="Arial"/>
          <w:color w:val="4D4D4D"/>
          <w:sz w:val="18"/>
          <w:szCs w:val="18"/>
        </w:rPr>
        <w:t>affinchè</w:t>
      </w:r>
      <w:proofErr w:type="spellEnd"/>
      <w:r>
        <w:rPr>
          <w:rFonts w:ascii="Arial" w:hAnsi="Arial" w:cs="Arial"/>
          <w:color w:val="4D4D4D"/>
          <w:sz w:val="18"/>
          <w:szCs w:val="18"/>
        </w:rPr>
        <w:t xml:space="preserve"> venga resa nota, a tutti i dipendenti della Scuola, la possibilità di accedere ai vantaggi della previdenza complementare garantiti dal fondo pensione “Espero”.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Si prega, quindi, di invitare il personale amministrativo a rendere informazioni adeguate e puntuali per consentire ai lavoratori della Scuola una scelta consapevole. È improrogabile informare correttamente le giovani generazioni sul loro futuro pensionistico; costituisce condizione indilazionabile aiutare i giovani ad affrontare da subito e nel modo giusto il problema previdenziale.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Colgo l'occasione per informarla che Espero ha inviato a tutte le Istituzioni scolastiche tre copie di un manifesto che si prega di affiggere nei locali più idonei per dar loro la massima visibilità, in modo da far conoscere il Fondo Scuola Espero, e le sue opportunità, a tutto il personale. Nel mese di settembre, provvederemo a spedire altro materiale informativo che si prega di mettere a disposizione di tutti i lavoratori della Scuola e, in particolar modo, di coloro che dovranno firmare i nuovi contratti di lavoro.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Si chiede di assicurare la massima divulgazione della presente nota tra tutto il personale in servizio presso le Istituzioni scolastiche. </w:t>
      </w:r>
    </w:p>
    <w:p w:rsidR="00B87E93" w:rsidRDefault="00B87E93" w:rsidP="00B87E93">
      <w:pPr>
        <w:pStyle w:val="NormaleWeb"/>
        <w:spacing w:line="240" w:lineRule="atLeast"/>
        <w:ind w:left="851"/>
        <w:jc w:val="both"/>
        <w:rPr>
          <w:rFonts w:ascii="Arial" w:hAnsi="Arial" w:cs="Arial"/>
          <w:color w:val="4D4D4D"/>
          <w:sz w:val="18"/>
          <w:szCs w:val="18"/>
        </w:rPr>
      </w:pPr>
      <w:r>
        <w:rPr>
          <w:rFonts w:ascii="Arial" w:hAnsi="Arial" w:cs="Arial"/>
          <w:color w:val="4D4D4D"/>
          <w:sz w:val="18"/>
          <w:szCs w:val="18"/>
        </w:rPr>
        <w:t xml:space="preserve">Maggiori informazioni possono essere reperite consultando il sito </w:t>
      </w:r>
      <w:r>
        <w:rPr>
          <w:rStyle w:val="Enfasicorsivo"/>
          <w:rFonts w:ascii="Arial" w:hAnsi="Arial" w:cs="Arial"/>
          <w:color w:val="4D4D4D"/>
          <w:sz w:val="18"/>
          <w:szCs w:val="18"/>
        </w:rPr>
        <w:t>web</w:t>
      </w:r>
      <w:r>
        <w:rPr>
          <w:rFonts w:ascii="Arial" w:hAnsi="Arial" w:cs="Arial"/>
          <w:color w:val="4D4D4D"/>
          <w:sz w:val="18"/>
          <w:szCs w:val="18"/>
        </w:rPr>
        <w:t xml:space="preserve"> del Fondo </w:t>
      </w:r>
      <w:hyperlink r:id="rId4" w:history="1">
        <w:r>
          <w:rPr>
            <w:rStyle w:val="Collegamentoipertestuale"/>
            <w:rFonts w:ascii="Arial" w:hAnsi="Arial" w:cs="Arial"/>
            <w:sz w:val="18"/>
            <w:szCs w:val="18"/>
          </w:rPr>
          <w:t>www.fondoespero.it</w:t>
        </w:r>
      </w:hyperlink>
      <w:r>
        <w:rPr>
          <w:rFonts w:ascii="Arial" w:hAnsi="Arial" w:cs="Arial"/>
          <w:color w:val="4D4D4D"/>
          <w:sz w:val="18"/>
          <w:szCs w:val="18"/>
        </w:rPr>
        <w:t xml:space="preserve"> oppure contattando direttamente il personale dedicato che risponde ai seguenti recapiti: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 xml:space="preserve">  </w:t>
      </w:r>
    </w:p>
    <w:p w:rsidR="00B87E93" w:rsidRDefault="00B87E93" w:rsidP="00B87E93">
      <w:pPr>
        <w:pStyle w:val="NormaleWeb"/>
        <w:spacing w:line="240" w:lineRule="atLeast"/>
        <w:ind w:left="851"/>
        <w:rPr>
          <w:rFonts w:ascii="Arial" w:hAnsi="Arial" w:cs="Arial"/>
          <w:color w:val="4D4D4D"/>
          <w:sz w:val="18"/>
          <w:szCs w:val="18"/>
        </w:rPr>
      </w:pPr>
      <w:r>
        <w:rPr>
          <w:rStyle w:val="Enfasigrassetto"/>
          <w:rFonts w:ascii="Arial" w:hAnsi="Arial" w:cs="Arial"/>
          <w:color w:val="4D4D4D"/>
          <w:sz w:val="18"/>
          <w:szCs w:val="18"/>
        </w:rPr>
        <w:t>Fondo Scuola Espero</w:t>
      </w:r>
      <w:r>
        <w:rPr>
          <w:rFonts w:ascii="Arial" w:hAnsi="Arial" w:cs="Arial"/>
          <w:color w:val="4D4D4D"/>
          <w:sz w:val="18"/>
          <w:szCs w:val="18"/>
        </w:rPr>
        <w:t xml:space="preserve"> </w:t>
      </w:r>
    </w:p>
    <w:p w:rsidR="00B87E93" w:rsidRDefault="00B87E93" w:rsidP="00B87E93">
      <w:pPr>
        <w:pStyle w:val="NormaleWeb"/>
        <w:spacing w:line="240" w:lineRule="atLeast"/>
        <w:ind w:left="851"/>
        <w:rPr>
          <w:rFonts w:ascii="Arial" w:hAnsi="Arial" w:cs="Arial"/>
          <w:color w:val="4D4D4D"/>
          <w:sz w:val="18"/>
          <w:szCs w:val="18"/>
        </w:rPr>
      </w:pPr>
      <w:proofErr w:type="gramStart"/>
      <w:r>
        <w:rPr>
          <w:rFonts w:ascii="Arial" w:hAnsi="Arial" w:cs="Arial"/>
          <w:color w:val="4D4D4D"/>
          <w:sz w:val="18"/>
          <w:szCs w:val="18"/>
        </w:rPr>
        <w:lastRenderedPageBreak/>
        <w:t>via</w:t>
      </w:r>
      <w:proofErr w:type="gramEnd"/>
      <w:r>
        <w:rPr>
          <w:rFonts w:ascii="Arial" w:hAnsi="Arial" w:cs="Arial"/>
          <w:color w:val="4D4D4D"/>
          <w:sz w:val="18"/>
          <w:szCs w:val="18"/>
        </w:rPr>
        <w:t xml:space="preserve"> Cavour, 310 - 00184 Roma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tel. 06 52279155 - dal lunedì al venerdì dalle 10:00 alle 12:00 e dalle 15:00 alle 16:00</w:t>
      </w:r>
      <w:r>
        <w:rPr>
          <w:rFonts w:ascii="Arial" w:hAnsi="Arial" w:cs="Arial"/>
          <w:color w:val="4D4D4D"/>
          <w:sz w:val="18"/>
          <w:szCs w:val="18"/>
        </w:rPr>
        <w:br/>
        <w:t>Fax. 06 52272348</w:t>
      </w:r>
      <w:r>
        <w:rPr>
          <w:rFonts w:ascii="Arial" w:hAnsi="Arial" w:cs="Arial"/>
          <w:color w:val="4D4D4D"/>
          <w:sz w:val="18"/>
          <w:szCs w:val="18"/>
        </w:rPr>
        <w:br/>
      </w:r>
      <w:hyperlink r:id="rId5" w:history="1">
        <w:r>
          <w:rPr>
            <w:rStyle w:val="Collegamentoipertestuale"/>
            <w:rFonts w:ascii="Arial" w:hAnsi="Arial" w:cs="Arial"/>
            <w:sz w:val="18"/>
            <w:szCs w:val="18"/>
          </w:rPr>
          <w:t>info.aderenti@fondoespero.it</w:t>
        </w:r>
      </w:hyperlink>
      <w:r>
        <w:rPr>
          <w:rFonts w:ascii="Arial" w:hAnsi="Arial" w:cs="Arial"/>
          <w:color w:val="4D4D4D"/>
          <w:sz w:val="18"/>
          <w:szCs w:val="18"/>
        </w:rPr>
        <w:t xml:space="preserve">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 xml:space="preserve">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 xml:space="preserve">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 xml:space="preserve">                                                                                                                Il Direttore generale </w:t>
      </w:r>
    </w:p>
    <w:p w:rsidR="00B87E93" w:rsidRDefault="00B87E93" w:rsidP="00B87E93">
      <w:pPr>
        <w:pStyle w:val="NormaleWeb"/>
        <w:spacing w:line="240" w:lineRule="atLeast"/>
        <w:ind w:left="851"/>
        <w:rPr>
          <w:rFonts w:ascii="Arial" w:hAnsi="Arial" w:cs="Arial"/>
          <w:color w:val="4D4D4D"/>
          <w:sz w:val="18"/>
          <w:szCs w:val="18"/>
        </w:rPr>
      </w:pPr>
      <w:r>
        <w:rPr>
          <w:rFonts w:ascii="Arial" w:hAnsi="Arial" w:cs="Arial"/>
          <w:color w:val="4D4D4D"/>
          <w:sz w:val="18"/>
          <w:szCs w:val="18"/>
        </w:rPr>
        <w:t>                                                                                                             </w:t>
      </w:r>
      <w:r>
        <w:rPr>
          <w:rStyle w:val="Enfasicorsivo"/>
          <w:rFonts w:ascii="Arial" w:hAnsi="Arial" w:cs="Arial"/>
          <w:color w:val="4D4D4D"/>
          <w:sz w:val="18"/>
          <w:szCs w:val="18"/>
        </w:rPr>
        <w:t>f.to</w:t>
      </w:r>
      <w:r>
        <w:rPr>
          <w:rFonts w:ascii="Arial" w:hAnsi="Arial" w:cs="Arial"/>
          <w:color w:val="4D4D4D"/>
          <w:sz w:val="18"/>
          <w:szCs w:val="18"/>
        </w:rPr>
        <w:t xml:space="preserve"> </w:t>
      </w:r>
      <w:r>
        <w:rPr>
          <w:rStyle w:val="Enfasicorsivo"/>
          <w:rFonts w:ascii="Arial" w:hAnsi="Arial" w:cs="Arial"/>
          <w:color w:val="4D4D4D"/>
          <w:sz w:val="18"/>
          <w:szCs w:val="18"/>
        </w:rPr>
        <w:t>Roberto Abatecola</w:t>
      </w:r>
      <w:r>
        <w:rPr>
          <w:rFonts w:ascii="Arial" w:hAnsi="Arial" w:cs="Arial"/>
          <w:color w:val="4D4D4D"/>
          <w:sz w:val="18"/>
          <w:szCs w:val="18"/>
        </w:rPr>
        <w:t xml:space="preserve"> </w:t>
      </w:r>
    </w:p>
    <w:p w:rsidR="008F21B6" w:rsidRDefault="008F21B6">
      <w:bookmarkStart w:id="0" w:name="_GoBack"/>
      <w:bookmarkEnd w:id="0"/>
    </w:p>
    <w:sectPr w:rsidR="008F21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93"/>
    <w:rsid w:val="008F21B6"/>
    <w:rsid w:val="00B87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798A4-D37C-4936-834F-3EA78030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87E93"/>
    <w:rPr>
      <w:strike w:val="0"/>
      <w:dstrike w:val="0"/>
      <w:color w:val="0D5890"/>
      <w:u w:val="none"/>
      <w:effect w:val="none"/>
    </w:rPr>
  </w:style>
  <w:style w:type="paragraph" w:styleId="NormaleWeb">
    <w:name w:val="Normal (Web)"/>
    <w:basedOn w:val="Normale"/>
    <w:uiPriority w:val="99"/>
    <w:semiHidden/>
    <w:unhideWhenUsed/>
    <w:rsid w:val="00B87E93"/>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B87E93"/>
    <w:rPr>
      <w:b/>
      <w:bCs/>
    </w:rPr>
  </w:style>
  <w:style w:type="character" w:styleId="Enfasicorsivo">
    <w:name w:val="Emphasis"/>
    <w:basedOn w:val="Carpredefinitoparagrafo"/>
    <w:uiPriority w:val="20"/>
    <w:qFormat/>
    <w:rsid w:val="00B87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derenti@fondoespero.it" TargetMode="External"/><Relationship Id="rId4" Type="http://schemas.openxmlformats.org/officeDocument/2006/relationships/hyperlink" Target="http://www.fondoesp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2017-04-27T11:07:00Z</dcterms:created>
  <dcterms:modified xsi:type="dcterms:W3CDTF">2017-04-27T11:08:00Z</dcterms:modified>
</cp:coreProperties>
</file>