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88" w:rsidRDefault="00814488" w:rsidP="00814488">
      <w:pPr>
        <w:jc w:val="center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23ED9422" wp14:editId="6C589392">
            <wp:extent cx="1475117" cy="104897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6386" t="80716" r="86417" b="10353"/>
                    <a:stretch/>
                  </pic:blipFill>
                  <pic:spPr bwMode="auto">
                    <a:xfrm>
                      <a:off x="0" y="0"/>
                      <a:ext cx="1494847" cy="10630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4488" w:rsidRDefault="00814488" w:rsidP="0036481B">
      <w:pPr>
        <w:pStyle w:val="NormaleWeb"/>
        <w:spacing w:line="0" w:lineRule="atLeast"/>
        <w:ind w:left="709"/>
        <w:jc w:val="center"/>
        <w:rPr>
          <w:u w:val="single"/>
        </w:rPr>
      </w:pPr>
      <w:r>
        <w:rPr>
          <w:u w:val="single"/>
        </w:rPr>
        <w:t>PROGETTO MIUR-BANCA D’ITALIA</w:t>
      </w:r>
    </w:p>
    <w:p w:rsidR="00814488" w:rsidRPr="00814488" w:rsidRDefault="00814488" w:rsidP="0036481B">
      <w:pPr>
        <w:pStyle w:val="NormaleWeb"/>
        <w:spacing w:line="0" w:lineRule="atLeast"/>
        <w:ind w:left="709"/>
        <w:jc w:val="center"/>
        <w:rPr>
          <w:b/>
          <w:u w:val="single"/>
        </w:rPr>
      </w:pPr>
      <w:r w:rsidRPr="00814488">
        <w:rPr>
          <w:b/>
          <w:u w:val="single"/>
        </w:rPr>
        <w:t>“EDUCAZIONE FINANZIARIA NELLE SCUOLE”</w:t>
      </w:r>
      <w:r w:rsidR="0036481B">
        <w:rPr>
          <w:b/>
          <w:u w:val="single"/>
        </w:rPr>
        <w:t xml:space="preserve"> - </w:t>
      </w:r>
      <w:r>
        <w:rPr>
          <w:b/>
          <w:u w:val="single"/>
        </w:rPr>
        <w:t>Anno scolastico 2016-2017</w:t>
      </w:r>
    </w:p>
    <w:p w:rsidR="00814488" w:rsidRDefault="00814488" w:rsidP="0036481B">
      <w:pPr>
        <w:pStyle w:val="NormaleWeb"/>
        <w:spacing w:line="0" w:lineRule="atLeast"/>
        <w:ind w:left="709"/>
        <w:jc w:val="center"/>
        <w:rPr>
          <w:u w:val="single"/>
        </w:rPr>
      </w:pPr>
      <w:r>
        <w:rPr>
          <w:u w:val="single"/>
        </w:rPr>
        <w:t xml:space="preserve">PERCORSO DI FORMAZIONE PER DOCENTI DELLE SCUOLE </w:t>
      </w:r>
    </w:p>
    <w:p w:rsidR="00E339EC" w:rsidRDefault="00814488" w:rsidP="0036481B">
      <w:pPr>
        <w:pStyle w:val="NormaleWeb"/>
        <w:ind w:right="-568"/>
        <w:jc w:val="both"/>
      </w:pPr>
      <w:r>
        <w:t>Nell’ambito del programma di Educazione economica – offerta formativa 2016-2017 è stato avviato il progetto di Educazione finanziaria che prevede alcuni incontri, curati dal personale della Banca d’Italia</w:t>
      </w:r>
      <w:r w:rsidR="000A1DDF">
        <w:t xml:space="preserve"> e dell’IVASS</w:t>
      </w:r>
      <w:r>
        <w:t xml:space="preserve">, a favore di docenti dei tre cicli scolastici (scuola primaria, secondaria di I e II grado). </w:t>
      </w:r>
    </w:p>
    <w:p w:rsidR="00814488" w:rsidRDefault="00814488" w:rsidP="0036481B">
      <w:pPr>
        <w:pStyle w:val="NormaleWeb"/>
        <w:ind w:right="-568"/>
        <w:jc w:val="both"/>
      </w:pPr>
      <w:r>
        <w:t>I docenti che seguono il percorso formativo potranno poi articolare in classe – a propria cura – alcuni moduli didattici flessibili e autonomi con l’obiettivo di innalzare il livello di conoscenza in materia finanziaria degli studenti.</w:t>
      </w:r>
    </w:p>
    <w:p w:rsidR="000224C6" w:rsidRDefault="00814488" w:rsidP="0036481B">
      <w:pPr>
        <w:pStyle w:val="NormaleWeb"/>
        <w:ind w:right="-568"/>
        <w:jc w:val="both"/>
      </w:pPr>
      <w:r>
        <w:t>Gli incontri con i d</w:t>
      </w:r>
      <w:r w:rsidR="002F74BC">
        <w:t>ocenti</w:t>
      </w:r>
      <w:bookmarkStart w:id="0" w:name="_GoBack"/>
      <w:bookmarkEnd w:id="0"/>
      <w:r w:rsidR="002F74BC">
        <w:t xml:space="preserve"> </w:t>
      </w:r>
      <w:r w:rsidR="000224C6">
        <w:t xml:space="preserve">si terranno presso </w:t>
      </w:r>
      <w:r w:rsidR="00182384">
        <w:t xml:space="preserve">le </w:t>
      </w:r>
      <w:r w:rsidR="000224C6">
        <w:t xml:space="preserve">sedi venete della Banca d’Italia: </w:t>
      </w:r>
    </w:p>
    <w:p w:rsidR="00127AAF" w:rsidRDefault="000224C6" w:rsidP="00182384">
      <w:pPr>
        <w:pStyle w:val="NormaleWeb"/>
        <w:numPr>
          <w:ilvl w:val="0"/>
          <w:numId w:val="5"/>
        </w:numPr>
        <w:spacing w:before="0" w:beforeAutospacing="0" w:after="0" w:afterAutospacing="0" w:line="0" w:lineRule="atLeast"/>
        <w:ind w:right="-510"/>
        <w:jc w:val="both"/>
      </w:pPr>
      <w:r>
        <w:t>Banca d’Italia – Filiale di Venezia – Calle Larga Mazzini, 4799/a San Marco –</w:t>
      </w:r>
      <w:r>
        <w:br/>
        <w:t>tel. 041 2709111</w:t>
      </w:r>
      <w:r w:rsidR="00127AAF">
        <w:t xml:space="preserve"> </w:t>
      </w:r>
    </w:p>
    <w:p w:rsidR="000224C6" w:rsidRDefault="000224C6" w:rsidP="00182384">
      <w:pPr>
        <w:pStyle w:val="NormaleWeb"/>
        <w:numPr>
          <w:ilvl w:val="0"/>
          <w:numId w:val="5"/>
        </w:numPr>
        <w:spacing w:before="0" w:beforeAutospacing="0" w:after="0" w:afterAutospacing="0" w:line="0" w:lineRule="atLeast"/>
        <w:ind w:right="-510"/>
        <w:jc w:val="both"/>
      </w:pPr>
      <w:r>
        <w:t>Banca d’Italia – Filiale di Verona – Corso Cavour, 38 –  tel. 045 8094511</w:t>
      </w:r>
    </w:p>
    <w:p w:rsidR="000224C6" w:rsidRDefault="000224C6" w:rsidP="00182384">
      <w:pPr>
        <w:pStyle w:val="NormaleWeb"/>
        <w:numPr>
          <w:ilvl w:val="0"/>
          <w:numId w:val="5"/>
        </w:numPr>
        <w:spacing w:before="0" w:beforeAutospacing="0" w:after="0" w:afterAutospacing="0" w:line="0" w:lineRule="atLeast"/>
        <w:ind w:right="-567"/>
        <w:jc w:val="both"/>
      </w:pPr>
      <w:r>
        <w:t>Banca d’Italia – Filiale di Padova – Riviera Tito Livio, 28 – tel. 049 8221411</w:t>
      </w:r>
    </w:p>
    <w:p w:rsidR="00127AAF" w:rsidRDefault="000224C6" w:rsidP="00127AAF">
      <w:pPr>
        <w:pStyle w:val="NormaleWeb"/>
        <w:ind w:right="-568"/>
        <w:jc w:val="both"/>
      </w:pPr>
      <w:r>
        <w:t xml:space="preserve">e </w:t>
      </w:r>
      <w:r w:rsidR="0036481B">
        <w:t>avranno il calendario</w:t>
      </w:r>
      <w:r w:rsidR="002F74BC">
        <w:t xml:space="preserve"> indicato in calce.</w:t>
      </w:r>
      <w:r w:rsidR="0036481B">
        <w:t xml:space="preserve"> </w:t>
      </w:r>
      <w:r w:rsidR="00127AAF">
        <w:t>Al termine de</w:t>
      </w:r>
      <w:r w:rsidR="00182384">
        <w:t xml:space="preserve">l percorso formativo </w:t>
      </w:r>
      <w:r w:rsidR="00127AAF">
        <w:t>verrà rilasciato un attestato di partecipazione.</w:t>
      </w:r>
    </w:p>
    <w:p w:rsidR="002F74BC" w:rsidRDefault="002F74BC" w:rsidP="002F74BC">
      <w:pPr>
        <w:pStyle w:val="NormaleWeb"/>
        <w:ind w:right="-568"/>
        <w:jc w:val="both"/>
      </w:pPr>
      <w:r>
        <w:t>Sarà possibile iscriversi a</w:t>
      </w:r>
      <w:r w:rsidR="00182384">
        <w:t>l percorso</w:t>
      </w:r>
      <w:r>
        <w:t xml:space="preserve">, gratuito, inviando una e-mail ai seguenti indirizzi, indicando l’edizione prescelta e i dati di seguito </w:t>
      </w:r>
      <w:r w:rsidR="00182384">
        <w:t>specificati</w:t>
      </w:r>
      <w:r>
        <w:t>:</w:t>
      </w:r>
    </w:p>
    <w:p w:rsidR="002F74BC" w:rsidRDefault="002F74BC" w:rsidP="00182384">
      <w:pPr>
        <w:pStyle w:val="NormaleWeb"/>
        <w:numPr>
          <w:ilvl w:val="0"/>
          <w:numId w:val="4"/>
        </w:numPr>
        <w:spacing w:before="0" w:beforeAutospacing="0" w:after="0" w:afterAutospacing="0" w:line="0" w:lineRule="atLeast"/>
        <w:ind w:right="-567"/>
        <w:jc w:val="both"/>
      </w:pPr>
      <w:r w:rsidRPr="002F74BC">
        <w:rPr>
          <w:u w:val="single"/>
        </w:rPr>
        <w:t>Edizione di Venezia</w:t>
      </w:r>
      <w:r>
        <w:t xml:space="preserve"> (22 e 29 marzo 2017): inviare una e-mail a </w:t>
      </w:r>
      <w:hyperlink r:id="rId8" w:history="1">
        <w:r w:rsidRPr="004E52E1">
          <w:rPr>
            <w:rStyle w:val="Collegamentoipertestuale"/>
          </w:rPr>
          <w:t>edufin.venezia@bancaditalia.it</w:t>
        </w:r>
      </w:hyperlink>
      <w:r>
        <w:t xml:space="preserve"> e </w:t>
      </w:r>
      <w:hyperlink r:id="rId9" w:history="1">
        <w:r w:rsidR="00BC3AB4" w:rsidRPr="00127979">
          <w:rPr>
            <w:rStyle w:val="Collegamentoipertestuale"/>
          </w:rPr>
          <w:t>venezia.segreteria@bancaditalia.it</w:t>
        </w:r>
      </w:hyperlink>
    </w:p>
    <w:p w:rsidR="002F74BC" w:rsidRDefault="002F74BC" w:rsidP="00182384">
      <w:pPr>
        <w:pStyle w:val="NormaleWeb"/>
        <w:numPr>
          <w:ilvl w:val="0"/>
          <w:numId w:val="4"/>
        </w:numPr>
        <w:spacing w:before="0" w:beforeAutospacing="0" w:after="0" w:afterAutospacing="0" w:line="0" w:lineRule="atLeast"/>
        <w:ind w:right="-567"/>
        <w:jc w:val="both"/>
      </w:pPr>
      <w:r w:rsidRPr="002F74BC">
        <w:rPr>
          <w:u w:val="single"/>
        </w:rPr>
        <w:t>Edizione di Padova</w:t>
      </w:r>
      <w:r>
        <w:t xml:space="preserve"> (20 e 30 marzo 2017): inviare una e-mail a </w:t>
      </w:r>
      <w:hyperlink r:id="rId10" w:history="1">
        <w:r w:rsidRPr="004E52E1">
          <w:rPr>
            <w:rStyle w:val="Collegamentoipertestuale"/>
          </w:rPr>
          <w:t>edufin.venezia@bancaditalia.it</w:t>
        </w:r>
      </w:hyperlink>
      <w:r>
        <w:t xml:space="preserve"> e </w:t>
      </w:r>
      <w:hyperlink r:id="rId11" w:history="1">
        <w:r w:rsidR="00BC3AB4" w:rsidRPr="00127979">
          <w:rPr>
            <w:rStyle w:val="Collegamentoipertestuale"/>
          </w:rPr>
          <w:t>padova.segreteria@bancaditalia.it</w:t>
        </w:r>
      </w:hyperlink>
    </w:p>
    <w:p w:rsidR="002F74BC" w:rsidRDefault="002F74BC" w:rsidP="00182384">
      <w:pPr>
        <w:pStyle w:val="NormaleWeb"/>
        <w:numPr>
          <w:ilvl w:val="0"/>
          <w:numId w:val="4"/>
        </w:numPr>
        <w:spacing w:before="0" w:beforeAutospacing="0" w:after="0" w:afterAutospacing="0" w:line="0" w:lineRule="atLeast"/>
        <w:ind w:right="-567"/>
        <w:jc w:val="both"/>
      </w:pPr>
      <w:r w:rsidRPr="002F74BC">
        <w:rPr>
          <w:u w:val="single"/>
        </w:rPr>
        <w:t>Edizione di Verona</w:t>
      </w:r>
      <w:r>
        <w:rPr>
          <w:u w:val="single"/>
        </w:rPr>
        <w:t xml:space="preserve"> (23 e 28 marzo 2017)</w:t>
      </w:r>
      <w:r>
        <w:t xml:space="preserve">: inviare una e-mail a </w:t>
      </w:r>
      <w:hyperlink r:id="rId12" w:history="1">
        <w:r w:rsidRPr="004E52E1">
          <w:rPr>
            <w:rStyle w:val="Collegamentoipertestuale"/>
          </w:rPr>
          <w:t>edufin.venezia@bancaditalia.it</w:t>
        </w:r>
      </w:hyperlink>
      <w:r>
        <w:t xml:space="preserve"> e </w:t>
      </w:r>
      <w:hyperlink r:id="rId13" w:history="1">
        <w:r w:rsidR="00BC3AB4" w:rsidRPr="00127979">
          <w:rPr>
            <w:rStyle w:val="Collegamentoipertestuale"/>
          </w:rPr>
          <w:t>verona.segreteria@bancaditalia.it</w:t>
        </w:r>
      </w:hyperlink>
    </w:p>
    <w:p w:rsidR="002F74BC" w:rsidRDefault="00182384" w:rsidP="002F74BC">
      <w:pPr>
        <w:pStyle w:val="NormaleWeb"/>
        <w:ind w:right="-568"/>
        <w:jc w:val="both"/>
      </w:pPr>
      <w:r>
        <w:t xml:space="preserve">esplicitando </w:t>
      </w:r>
      <w:r w:rsidR="002F74BC">
        <w:t xml:space="preserve">nell’oggetto: </w:t>
      </w:r>
      <w:r>
        <w:rPr>
          <w:i/>
        </w:rPr>
        <w:t>Educazione finanziaria - p</w:t>
      </w:r>
      <w:r w:rsidR="002F74BC" w:rsidRPr="00182384">
        <w:rPr>
          <w:i/>
        </w:rPr>
        <w:t>artecipazione incontri docenti edizione di</w:t>
      </w:r>
      <w:r w:rsidR="002F74BC">
        <w:t xml:space="preserve"> </w:t>
      </w:r>
      <w:r w:rsidR="00BC3AB4">
        <w:t>(</w:t>
      </w:r>
      <w:r w:rsidR="00BC3AB4" w:rsidRPr="00BC3AB4">
        <w:rPr>
          <w:i/>
        </w:rPr>
        <w:t>indicare quella prescelta</w:t>
      </w:r>
      <w:r>
        <w:rPr>
          <w:i/>
        </w:rPr>
        <w:t xml:space="preserve">, ad es: </w:t>
      </w:r>
      <w:r w:rsidRPr="00182384">
        <w:rPr>
          <w:i/>
        </w:rPr>
        <w:t>Venezia 22 e 29 marzo 2017</w:t>
      </w:r>
      <w:r w:rsidR="00BC3AB4">
        <w:t>)</w:t>
      </w:r>
    </w:p>
    <w:p w:rsidR="002F74BC" w:rsidRDefault="002F74BC" w:rsidP="002F74BC">
      <w:pPr>
        <w:pStyle w:val="NormaleWeb"/>
        <w:numPr>
          <w:ilvl w:val="0"/>
          <w:numId w:val="1"/>
        </w:numPr>
        <w:ind w:right="-568"/>
        <w:jc w:val="both"/>
      </w:pPr>
      <w:r>
        <w:t>Nome e cognome del docente</w:t>
      </w:r>
      <w:r w:rsidR="00127AAF">
        <w:t>; recapito telefonico (per eventuali comunicazioni urgenti)</w:t>
      </w:r>
    </w:p>
    <w:p w:rsidR="002F74BC" w:rsidRDefault="002F74BC" w:rsidP="002F74BC">
      <w:pPr>
        <w:pStyle w:val="NormaleWeb"/>
        <w:numPr>
          <w:ilvl w:val="0"/>
          <w:numId w:val="1"/>
        </w:numPr>
        <w:ind w:right="-568"/>
        <w:jc w:val="both"/>
      </w:pPr>
      <w:r>
        <w:t>Istituto di provenienza</w:t>
      </w:r>
    </w:p>
    <w:p w:rsidR="002F74BC" w:rsidRDefault="002F74BC" w:rsidP="002F74BC">
      <w:pPr>
        <w:pStyle w:val="NormaleWeb"/>
        <w:numPr>
          <w:ilvl w:val="0"/>
          <w:numId w:val="1"/>
        </w:numPr>
        <w:ind w:right="-568"/>
        <w:jc w:val="both"/>
      </w:pPr>
      <w:r>
        <w:t>Scuola primaria, secondaria I grado o II grado</w:t>
      </w:r>
    </w:p>
    <w:p w:rsidR="002F74BC" w:rsidRDefault="002F74BC" w:rsidP="002F74BC">
      <w:pPr>
        <w:pStyle w:val="NormaleWeb"/>
        <w:numPr>
          <w:ilvl w:val="0"/>
          <w:numId w:val="1"/>
        </w:numPr>
        <w:ind w:right="-568"/>
        <w:jc w:val="both"/>
      </w:pPr>
      <w:r>
        <w:t>Materia di insegnamento e classi di insegnamento</w:t>
      </w:r>
      <w:r w:rsidR="00BC3AB4">
        <w:t xml:space="preserve"> (terze, quarte…)</w:t>
      </w:r>
    </w:p>
    <w:p w:rsidR="002F74BC" w:rsidRDefault="002F74BC" w:rsidP="002F74BC">
      <w:pPr>
        <w:pStyle w:val="NormaleWeb"/>
        <w:numPr>
          <w:ilvl w:val="0"/>
          <w:numId w:val="1"/>
        </w:numPr>
        <w:ind w:right="-568"/>
        <w:jc w:val="both"/>
      </w:pPr>
      <w:r>
        <w:t>Precedente partecipazione a corsi di educazione finanziaria</w:t>
      </w:r>
      <w:r w:rsidR="00BC3AB4">
        <w:t xml:space="preserve"> (no/si… specificare)</w:t>
      </w:r>
    </w:p>
    <w:p w:rsidR="000224C6" w:rsidRDefault="002F74BC" w:rsidP="00127AAF">
      <w:pPr>
        <w:pStyle w:val="NormaleWeb"/>
        <w:numPr>
          <w:ilvl w:val="0"/>
          <w:numId w:val="1"/>
        </w:numPr>
        <w:ind w:right="-568"/>
        <w:jc w:val="both"/>
      </w:pPr>
      <w:r>
        <w:t>Partecipo alle seguenti giornate di formazione….nell’edizione di (indicare la città)</w:t>
      </w:r>
    </w:p>
    <w:p w:rsidR="006F588B" w:rsidRDefault="006F588B" w:rsidP="006F588B">
      <w:pPr>
        <w:pStyle w:val="NormaleWeb"/>
        <w:ind w:left="1065" w:right="-568"/>
        <w:jc w:val="center"/>
      </w:pPr>
      <w:r>
        <w:lastRenderedPageBreak/>
        <w:t>EDUCAZIONE FINANZIARIA – FORMAZIONE DOCENTI SCOLASTICI</w:t>
      </w:r>
    </w:p>
    <w:p w:rsidR="006F588B" w:rsidRDefault="006F588B" w:rsidP="006F588B">
      <w:pPr>
        <w:pStyle w:val="NormaleWeb"/>
        <w:ind w:left="1065" w:right="-568"/>
        <w:jc w:val="center"/>
      </w:pPr>
      <w:r>
        <w:t>CALENDARIO</w:t>
      </w:r>
    </w:p>
    <w:tbl>
      <w:tblPr>
        <w:tblW w:w="10774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850"/>
        <w:gridCol w:w="1003"/>
        <w:gridCol w:w="6793"/>
        <w:gridCol w:w="1276"/>
      </w:tblGrid>
      <w:tr w:rsidR="006F588B" w:rsidTr="00427396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 xml:space="preserve"> Data 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Ora</w:t>
            </w:r>
          </w:p>
        </w:tc>
        <w:tc>
          <w:tcPr>
            <w:tcW w:w="1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Edizione  presso Filiale Banca d’Italia </w:t>
            </w:r>
          </w:p>
        </w:tc>
        <w:tc>
          <w:tcPr>
            <w:tcW w:w="6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Titolo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 xml:space="preserve">A cura di </w:t>
            </w:r>
          </w:p>
        </w:tc>
      </w:tr>
      <w:tr w:rsidR="006F588B" w:rsidTr="00427396">
        <w:trPr>
          <w:trHeight w:val="5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22 marzo 2017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14,50-15,40-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Venezia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La moneta e gli strumenti di pagamento alternativi al contante; le scelte finanziarie e gli strumenti di pagamento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Personale Banca d’Italia </w:t>
            </w:r>
          </w:p>
        </w:tc>
      </w:tr>
      <w:tr w:rsidR="006F588B" w:rsidTr="00427396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15,40-16,30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Venezia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La stabilità dei prezzi, la politica monetaria, l’inflazione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Personale Banca d’Italia </w:t>
            </w:r>
          </w:p>
        </w:tc>
      </w:tr>
      <w:tr w:rsidR="006F588B" w:rsidTr="00427396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29 marzo 2017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14,50-15,40-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Venezia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Il sistema bancario e  finanziario e la sua supervisione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Personale Banca d’Italia </w:t>
            </w:r>
          </w:p>
        </w:tc>
      </w:tr>
      <w:tr w:rsidR="006F588B" w:rsidTr="00427396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15,40-16,30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Venezia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Assicurazioni e RC auto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Personale IVASS </w:t>
            </w:r>
          </w:p>
        </w:tc>
      </w:tr>
      <w:tr w:rsidR="006F588B" w:rsidTr="00427396">
        <w:tc>
          <w:tcPr>
            <w:tcW w:w="85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</w:t>
            </w:r>
            <w:r w:rsidRPr="003A68F9">
              <w:rPr>
                <w:sz w:val="22"/>
                <w:szCs w:val="22"/>
              </w:rPr>
              <w:t>marzo 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14,50-15,40-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rona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La moneta e gli strumenti di pagamento alternativi al contante; le scelte finanziarie e gli strumenti di pagamento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Personale Banca d’Italia </w:t>
            </w:r>
          </w:p>
        </w:tc>
      </w:tr>
      <w:tr w:rsidR="006F588B" w:rsidTr="00427396"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15,40-16,30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rona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La stabilità dei prezzi, la politica monetaria, l’inflazione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Personale Banca d’Italia </w:t>
            </w:r>
          </w:p>
        </w:tc>
      </w:tr>
      <w:tr w:rsidR="006F588B" w:rsidTr="00427396"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  <w:r w:rsidRPr="003A68F9">
              <w:rPr>
                <w:sz w:val="22"/>
                <w:szCs w:val="22"/>
              </w:rPr>
              <w:t xml:space="preserve"> marzo 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14,50-15,40-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rona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Il sistema bancario e  finanziario e la sua supervisione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Personale Banca d’Italia </w:t>
            </w:r>
          </w:p>
        </w:tc>
      </w:tr>
      <w:tr w:rsidR="006F588B" w:rsidTr="00427396"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15,40-16,30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Ve</w:t>
            </w:r>
            <w:r>
              <w:rPr>
                <w:sz w:val="22"/>
                <w:szCs w:val="22"/>
              </w:rPr>
              <w:t>rona</w:t>
            </w: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Assicurazioni e RC auto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Personale IVASS </w:t>
            </w:r>
          </w:p>
        </w:tc>
      </w:tr>
      <w:tr w:rsidR="006F588B" w:rsidTr="00427396">
        <w:tc>
          <w:tcPr>
            <w:tcW w:w="8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3A68F9">
              <w:rPr>
                <w:sz w:val="22"/>
                <w:szCs w:val="22"/>
              </w:rPr>
              <w:t xml:space="preserve"> marzo 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14,50-15,40-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Padova</w:t>
            </w:r>
          </w:p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La moneta e gli strumenti di pagamento alternativi al contante; le scelte finanziarie e gli strumenti di pagamento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Personale Banca d’Italia </w:t>
            </w:r>
          </w:p>
        </w:tc>
      </w:tr>
      <w:tr w:rsidR="006F588B" w:rsidTr="00427396">
        <w:tc>
          <w:tcPr>
            <w:tcW w:w="8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15,40-16,30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Padova</w:t>
            </w:r>
          </w:p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La stabilità dei prezzi, la politica monetaria, l’inflazione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Personale Banca d’Italia </w:t>
            </w:r>
          </w:p>
        </w:tc>
      </w:tr>
      <w:tr w:rsidR="006F588B" w:rsidTr="00427396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3A68F9">
              <w:rPr>
                <w:sz w:val="22"/>
                <w:szCs w:val="22"/>
              </w:rPr>
              <w:t xml:space="preserve"> marzo 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14,50-15,40-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Padova</w:t>
            </w:r>
          </w:p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Il sistema bancario e  finanziario e la sua supervisione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Personale Banca d’Italia </w:t>
            </w:r>
          </w:p>
        </w:tc>
      </w:tr>
      <w:tr w:rsidR="006F588B" w:rsidTr="00427396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15,40-16,30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Padova</w:t>
            </w:r>
          </w:p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</w:p>
        </w:tc>
        <w:tc>
          <w:tcPr>
            <w:tcW w:w="6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 w:rsidRPr="003A68F9">
              <w:rPr>
                <w:sz w:val="22"/>
                <w:szCs w:val="22"/>
              </w:rPr>
              <w:t>Assicurazioni e RC auto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88B" w:rsidRPr="003A68F9" w:rsidRDefault="006F588B" w:rsidP="00427396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Personale IVASS </w:t>
            </w:r>
          </w:p>
        </w:tc>
      </w:tr>
    </w:tbl>
    <w:p w:rsidR="006F588B" w:rsidRDefault="006F588B" w:rsidP="006F588B"/>
    <w:p w:rsidR="000A1DDF" w:rsidRDefault="000A1DDF" w:rsidP="000A1DDF">
      <w:pPr>
        <w:pStyle w:val="NormaleWeb"/>
        <w:ind w:right="-568"/>
        <w:jc w:val="both"/>
      </w:pPr>
      <w:r>
        <w:t xml:space="preserve">Per informazioni è possibile contattare il referente per l’Educazione finanziaria Dott.ssa Francesca Greguolo (041/2709222) o inviare una e-mail a </w:t>
      </w:r>
      <w:hyperlink r:id="rId14" w:history="1">
        <w:r w:rsidRPr="0042257F">
          <w:rPr>
            <w:rStyle w:val="Collegamentoipertestuale"/>
          </w:rPr>
          <w:t>edufin.venezia@bancaditalia.it</w:t>
        </w:r>
      </w:hyperlink>
      <w:r>
        <w:t>.</w:t>
      </w:r>
    </w:p>
    <w:p w:rsidR="000A1DDF" w:rsidRDefault="000A1DDF" w:rsidP="000A1DDF">
      <w:pPr>
        <w:pStyle w:val="NormaleWeb"/>
        <w:ind w:right="-568"/>
        <w:jc w:val="both"/>
      </w:pPr>
      <w:r>
        <w:t xml:space="preserve"> </w:t>
      </w:r>
    </w:p>
    <w:sectPr w:rsidR="000A1D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8AE"/>
    <w:multiLevelType w:val="hybridMultilevel"/>
    <w:tmpl w:val="DA6A9C2A"/>
    <w:lvl w:ilvl="0" w:tplc="ED30DEBE">
      <w:start w:val="29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A03498D"/>
    <w:multiLevelType w:val="hybridMultilevel"/>
    <w:tmpl w:val="82A6A6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82249"/>
    <w:multiLevelType w:val="hybridMultilevel"/>
    <w:tmpl w:val="E1147A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F13BE2"/>
    <w:multiLevelType w:val="hybridMultilevel"/>
    <w:tmpl w:val="672CA1FE"/>
    <w:lvl w:ilvl="0" w:tplc="1D909D76">
      <w:start w:val="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82500F"/>
    <w:multiLevelType w:val="hybridMultilevel"/>
    <w:tmpl w:val="37F2A9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EC"/>
    <w:rsid w:val="000072C1"/>
    <w:rsid w:val="00010B3A"/>
    <w:rsid w:val="00011EE5"/>
    <w:rsid w:val="000224C6"/>
    <w:rsid w:val="00041AE7"/>
    <w:rsid w:val="000510C0"/>
    <w:rsid w:val="00055B81"/>
    <w:rsid w:val="00060D19"/>
    <w:rsid w:val="000A1DDF"/>
    <w:rsid w:val="000B4DDF"/>
    <w:rsid w:val="000E0D89"/>
    <w:rsid w:val="000E3EB1"/>
    <w:rsid w:val="000F0216"/>
    <w:rsid w:val="000F5B69"/>
    <w:rsid w:val="00105AFF"/>
    <w:rsid w:val="0010773D"/>
    <w:rsid w:val="00107835"/>
    <w:rsid w:val="001155BC"/>
    <w:rsid w:val="00127AAF"/>
    <w:rsid w:val="00133ED5"/>
    <w:rsid w:val="00136825"/>
    <w:rsid w:val="00142251"/>
    <w:rsid w:val="00143470"/>
    <w:rsid w:val="00150E24"/>
    <w:rsid w:val="00150E4A"/>
    <w:rsid w:val="00157059"/>
    <w:rsid w:val="00182384"/>
    <w:rsid w:val="00183508"/>
    <w:rsid w:val="00184D37"/>
    <w:rsid w:val="00191B42"/>
    <w:rsid w:val="00192566"/>
    <w:rsid w:val="001A6417"/>
    <w:rsid w:val="001B1E27"/>
    <w:rsid w:val="001B514A"/>
    <w:rsid w:val="001C25FC"/>
    <w:rsid w:val="001C6176"/>
    <w:rsid w:val="001D4A96"/>
    <w:rsid w:val="001E0211"/>
    <w:rsid w:val="001E2504"/>
    <w:rsid w:val="001F0238"/>
    <w:rsid w:val="001F4165"/>
    <w:rsid w:val="00202F40"/>
    <w:rsid w:val="002044B1"/>
    <w:rsid w:val="0020548C"/>
    <w:rsid w:val="00206656"/>
    <w:rsid w:val="002242F0"/>
    <w:rsid w:val="0024345E"/>
    <w:rsid w:val="002501A3"/>
    <w:rsid w:val="00255B42"/>
    <w:rsid w:val="00271EA7"/>
    <w:rsid w:val="002A673B"/>
    <w:rsid w:val="002B1CA7"/>
    <w:rsid w:val="002D0B60"/>
    <w:rsid w:val="002E17EF"/>
    <w:rsid w:val="002E3FD1"/>
    <w:rsid w:val="002F6067"/>
    <w:rsid w:val="002F74BC"/>
    <w:rsid w:val="003050F8"/>
    <w:rsid w:val="00307953"/>
    <w:rsid w:val="00316E54"/>
    <w:rsid w:val="00325601"/>
    <w:rsid w:val="003401BA"/>
    <w:rsid w:val="00344F8A"/>
    <w:rsid w:val="0036481B"/>
    <w:rsid w:val="00367FE5"/>
    <w:rsid w:val="00375474"/>
    <w:rsid w:val="00381282"/>
    <w:rsid w:val="003974BF"/>
    <w:rsid w:val="003A398F"/>
    <w:rsid w:val="003A68F9"/>
    <w:rsid w:val="003C380E"/>
    <w:rsid w:val="003C4420"/>
    <w:rsid w:val="003C5D8D"/>
    <w:rsid w:val="003F3BD8"/>
    <w:rsid w:val="003F7293"/>
    <w:rsid w:val="0046609F"/>
    <w:rsid w:val="0047007B"/>
    <w:rsid w:val="00470284"/>
    <w:rsid w:val="00471AB7"/>
    <w:rsid w:val="004733DA"/>
    <w:rsid w:val="00473698"/>
    <w:rsid w:val="00473F75"/>
    <w:rsid w:val="004936A7"/>
    <w:rsid w:val="004A1040"/>
    <w:rsid w:val="004C1E0F"/>
    <w:rsid w:val="004C34FB"/>
    <w:rsid w:val="004C3674"/>
    <w:rsid w:val="004D2357"/>
    <w:rsid w:val="004E2C38"/>
    <w:rsid w:val="004F05B7"/>
    <w:rsid w:val="004F0A76"/>
    <w:rsid w:val="004F41FF"/>
    <w:rsid w:val="00502EE0"/>
    <w:rsid w:val="00513BB2"/>
    <w:rsid w:val="00564764"/>
    <w:rsid w:val="005773BD"/>
    <w:rsid w:val="005811FF"/>
    <w:rsid w:val="005870AA"/>
    <w:rsid w:val="00593882"/>
    <w:rsid w:val="005A339C"/>
    <w:rsid w:val="005A782B"/>
    <w:rsid w:val="005B5F60"/>
    <w:rsid w:val="005C0459"/>
    <w:rsid w:val="005D3421"/>
    <w:rsid w:val="005E30FB"/>
    <w:rsid w:val="005E3165"/>
    <w:rsid w:val="005F2BD7"/>
    <w:rsid w:val="006123B2"/>
    <w:rsid w:val="00615AFB"/>
    <w:rsid w:val="00631780"/>
    <w:rsid w:val="00667232"/>
    <w:rsid w:val="006841F8"/>
    <w:rsid w:val="006A2956"/>
    <w:rsid w:val="006A467D"/>
    <w:rsid w:val="006B7BCF"/>
    <w:rsid w:val="006C3507"/>
    <w:rsid w:val="006D6FDE"/>
    <w:rsid w:val="006D7081"/>
    <w:rsid w:val="006E7E05"/>
    <w:rsid w:val="006F1E6D"/>
    <w:rsid w:val="006F588B"/>
    <w:rsid w:val="0073288E"/>
    <w:rsid w:val="00740B32"/>
    <w:rsid w:val="0075298E"/>
    <w:rsid w:val="00754F11"/>
    <w:rsid w:val="00777C93"/>
    <w:rsid w:val="0078444F"/>
    <w:rsid w:val="007903CF"/>
    <w:rsid w:val="007A0E2D"/>
    <w:rsid w:val="007A458C"/>
    <w:rsid w:val="007C7516"/>
    <w:rsid w:val="007D3364"/>
    <w:rsid w:val="007E3809"/>
    <w:rsid w:val="00814488"/>
    <w:rsid w:val="00820E3B"/>
    <w:rsid w:val="00835755"/>
    <w:rsid w:val="00854509"/>
    <w:rsid w:val="008647C4"/>
    <w:rsid w:val="008668D9"/>
    <w:rsid w:val="00873690"/>
    <w:rsid w:val="00877E57"/>
    <w:rsid w:val="00892C87"/>
    <w:rsid w:val="008D183D"/>
    <w:rsid w:val="008D3CED"/>
    <w:rsid w:val="008E62CC"/>
    <w:rsid w:val="008E7BC0"/>
    <w:rsid w:val="008F3FB0"/>
    <w:rsid w:val="00906300"/>
    <w:rsid w:val="009172EF"/>
    <w:rsid w:val="00920ECA"/>
    <w:rsid w:val="0092791F"/>
    <w:rsid w:val="0095092B"/>
    <w:rsid w:val="009724B8"/>
    <w:rsid w:val="009820DC"/>
    <w:rsid w:val="009C167D"/>
    <w:rsid w:val="009C7CC9"/>
    <w:rsid w:val="009E1D51"/>
    <w:rsid w:val="009F267D"/>
    <w:rsid w:val="009F5977"/>
    <w:rsid w:val="009F6465"/>
    <w:rsid w:val="00A21861"/>
    <w:rsid w:val="00A26412"/>
    <w:rsid w:val="00A4114F"/>
    <w:rsid w:val="00A55903"/>
    <w:rsid w:val="00A74316"/>
    <w:rsid w:val="00A77A4A"/>
    <w:rsid w:val="00A90AA7"/>
    <w:rsid w:val="00AA1E98"/>
    <w:rsid w:val="00AB04D7"/>
    <w:rsid w:val="00AB1F63"/>
    <w:rsid w:val="00AF3F46"/>
    <w:rsid w:val="00B11602"/>
    <w:rsid w:val="00B23E67"/>
    <w:rsid w:val="00B42ACE"/>
    <w:rsid w:val="00B703A2"/>
    <w:rsid w:val="00B86174"/>
    <w:rsid w:val="00B972C5"/>
    <w:rsid w:val="00BA4B94"/>
    <w:rsid w:val="00BB1F24"/>
    <w:rsid w:val="00BC3AB4"/>
    <w:rsid w:val="00BE5150"/>
    <w:rsid w:val="00BE6560"/>
    <w:rsid w:val="00BF2F63"/>
    <w:rsid w:val="00C11E84"/>
    <w:rsid w:val="00C15928"/>
    <w:rsid w:val="00C162FC"/>
    <w:rsid w:val="00C16AAD"/>
    <w:rsid w:val="00C24C29"/>
    <w:rsid w:val="00C260D2"/>
    <w:rsid w:val="00C357F0"/>
    <w:rsid w:val="00C516BD"/>
    <w:rsid w:val="00C61148"/>
    <w:rsid w:val="00C72A0F"/>
    <w:rsid w:val="00CB0012"/>
    <w:rsid w:val="00CB05BA"/>
    <w:rsid w:val="00CB4EA3"/>
    <w:rsid w:val="00CC2E5B"/>
    <w:rsid w:val="00CE3B06"/>
    <w:rsid w:val="00CE4C9A"/>
    <w:rsid w:val="00CE7EB3"/>
    <w:rsid w:val="00CF5443"/>
    <w:rsid w:val="00D16C48"/>
    <w:rsid w:val="00D21B17"/>
    <w:rsid w:val="00D34CDE"/>
    <w:rsid w:val="00D4746A"/>
    <w:rsid w:val="00D57AE8"/>
    <w:rsid w:val="00D6166E"/>
    <w:rsid w:val="00DF5566"/>
    <w:rsid w:val="00E0213C"/>
    <w:rsid w:val="00E339EC"/>
    <w:rsid w:val="00E40B0F"/>
    <w:rsid w:val="00E45AD1"/>
    <w:rsid w:val="00E726A8"/>
    <w:rsid w:val="00E87B9F"/>
    <w:rsid w:val="00E93F62"/>
    <w:rsid w:val="00EC7E61"/>
    <w:rsid w:val="00EE441E"/>
    <w:rsid w:val="00EF4A9B"/>
    <w:rsid w:val="00F1032C"/>
    <w:rsid w:val="00F10AFA"/>
    <w:rsid w:val="00F15870"/>
    <w:rsid w:val="00F159E1"/>
    <w:rsid w:val="00F1641D"/>
    <w:rsid w:val="00F47ADC"/>
    <w:rsid w:val="00F50D00"/>
    <w:rsid w:val="00F51AAC"/>
    <w:rsid w:val="00F61E49"/>
    <w:rsid w:val="00F61F59"/>
    <w:rsid w:val="00F64DF3"/>
    <w:rsid w:val="00F747EF"/>
    <w:rsid w:val="00F86C6B"/>
    <w:rsid w:val="00F90F2D"/>
    <w:rsid w:val="00F959AD"/>
    <w:rsid w:val="00F97537"/>
    <w:rsid w:val="00FB3357"/>
    <w:rsid w:val="00FC4E93"/>
    <w:rsid w:val="00FD3745"/>
    <w:rsid w:val="00FD646C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39EC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39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814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14488"/>
    <w:rPr>
      <w:rFonts w:ascii="Tahoma" w:eastAsiaTheme="minorHAnsi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2501A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F58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339EC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339E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rsid w:val="008144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14488"/>
    <w:rPr>
      <w:rFonts w:ascii="Tahoma" w:eastAsiaTheme="minorHAnsi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2501A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F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fin.venezia@bancaditalia.it" TargetMode="External"/><Relationship Id="rId13" Type="http://schemas.openxmlformats.org/officeDocument/2006/relationships/hyperlink" Target="mailto:verona.segreteria@bancaditalia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edufin.venezia@bancaditalia.i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dova.segreteria@bancaditalia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edufin.venezia@bancaditali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nezia.segreteria@bancaditalia.it" TargetMode="External"/><Relationship Id="rId14" Type="http://schemas.openxmlformats.org/officeDocument/2006/relationships/hyperlink" Target="mailto:edufin.venezia@bancad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4ACA3-95FC-46F9-B511-5EF4C63D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Banca d'Italia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GREGUOLO FRANCESCA</dc:creator>
  <cp:lastModifiedBy>GREGUOLO FRANCESCA</cp:lastModifiedBy>
  <cp:revision>9</cp:revision>
  <cp:lastPrinted>2017-01-26T11:20:00Z</cp:lastPrinted>
  <dcterms:created xsi:type="dcterms:W3CDTF">2017-01-26T10:38:00Z</dcterms:created>
  <dcterms:modified xsi:type="dcterms:W3CDTF">2017-02-08T10:32:00Z</dcterms:modified>
</cp:coreProperties>
</file>