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4545"/>
        <w:gridCol w:w="4545"/>
      </w:tblGrid>
      <w:tr w:rsidR="006D5187" w:rsidTr="006D5187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7" w:rsidRDefault="006D5187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715000" cy="1238250"/>
                  <wp:effectExtent l="0" t="0" r="0" b="0"/>
                  <wp:docPr id="3" name="Immagine 3" descr="cid:139852an$IN718014851847410@SERVE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139852an$IN718014851847410@SERVER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187" w:rsidRDefault="006D51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481.9pt;height:1.5pt" o:hralign="center" o:hrstd="t" o:hr="t" fillcolor="#a0a0a0" stroked="f"/>
              </w:pict>
            </w:r>
          </w:p>
        </w:tc>
      </w:tr>
      <w:tr w:rsidR="006D5187" w:rsidTr="006D5187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7" w:rsidRDefault="006D5187">
            <w:pPr>
              <w:pStyle w:val="NormaleWeb"/>
              <w:spacing w:before="150" w:beforeAutospacing="0" w:after="150" w:afterAutospacing="0"/>
              <w:ind w:left="150" w:right="150"/>
              <w:jc w:val="center"/>
              <w:rPr>
                <w:rFonts w:ascii="Verdana" w:hAnsi="Verdana"/>
                <w:color w:val="003F80"/>
                <w:sz w:val="41"/>
                <w:szCs w:val="41"/>
              </w:rPr>
            </w:pPr>
            <w:r>
              <w:rPr>
                <w:rFonts w:ascii="Verdana" w:hAnsi="Verdana"/>
                <w:color w:val="003F80"/>
                <w:sz w:val="41"/>
                <w:szCs w:val="41"/>
              </w:rPr>
              <w:t>ASIA. TRA MITO E MAGIA</w:t>
            </w:r>
          </w:p>
          <w:p w:rsidR="006D5187" w:rsidRDefault="006D51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6" style="width:481.9pt;height:1.5pt" o:hralign="center" o:hrstd="t" o:hr="t" fillcolor="#a0a0a0" stroked="f"/>
              </w:pict>
            </w:r>
          </w:p>
        </w:tc>
      </w:tr>
      <w:tr w:rsidR="006D5187" w:rsidTr="006D5187">
        <w:trPr>
          <w:tblCellSpacing w:w="15" w:type="dxa"/>
          <w:jc w:val="center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7" w:rsidRDefault="006D51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476500" cy="3505200"/>
                  <wp:effectExtent l="0" t="0" r="0" b="0"/>
                  <wp:docPr id="2" name="Immagine 2" descr="cid:139852an$IN768014851847411@SERVE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139852an$IN768014851847411@SERVER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187" w:rsidRDefault="006D51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7" style="width:385.5pt;height:1.5pt" o:hrpct="800" o:hralign="center" o:hrstd="t" o:hr="t" fillcolor="#a0a0a0" stroked="f"/>
              </w:pict>
            </w:r>
          </w:p>
          <w:p w:rsidR="006D5187" w:rsidRDefault="006D5187">
            <w:pPr>
              <w:pStyle w:val="NormaleWeb"/>
              <w:spacing w:before="225" w:beforeAutospacing="0" w:after="225" w:afterAutospacing="0"/>
              <w:ind w:left="225" w:right="225"/>
              <w:jc w:val="center"/>
              <w:rPr>
                <w:rFonts w:ascii="Verdana" w:hAnsi="Verdana"/>
                <w:color w:val="6E6E6E"/>
                <w:sz w:val="20"/>
                <w:szCs w:val="20"/>
              </w:rPr>
            </w:pPr>
            <w:r>
              <w:rPr>
                <w:rFonts w:ascii="Verdana" w:hAnsi="Verdana"/>
                <w:color w:val="6E6E6E"/>
                <w:sz w:val="20"/>
                <w:szCs w:val="20"/>
              </w:rPr>
              <w:t>Scarica il bando e le schede di adesione al seguente link:</w:t>
            </w:r>
          </w:p>
          <w:p w:rsidR="006D5187" w:rsidRDefault="006D51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914400" cy="342900"/>
                  <wp:effectExtent l="0" t="0" r="0" b="0"/>
                  <wp:docPr id="1" name="Immagine 1" descr="cid:139852an$IN708014851847412@SERVER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139852an$IN708014851847412@SERVER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5187" w:rsidRDefault="006D5187">
            <w:pPr>
              <w:pStyle w:val="NormaleWeb"/>
              <w:spacing w:before="600" w:beforeAutospacing="0" w:afterAutospacing="0"/>
              <w:ind w:right="300"/>
              <w:jc w:val="both"/>
              <w:rPr>
                <w:rFonts w:ascii="Verdana" w:hAnsi="Verdana"/>
                <w:color w:val="6E6E6E"/>
                <w:sz w:val="21"/>
                <w:szCs w:val="21"/>
              </w:rPr>
            </w:pPr>
            <w:r>
              <w:rPr>
                <w:rFonts w:ascii="Verdana" w:hAnsi="Verdana"/>
                <w:color w:val="6E6E6E"/>
                <w:sz w:val="21"/>
                <w:szCs w:val="21"/>
              </w:rPr>
              <w:t xml:space="preserve">Si ricorda che è online il nuovo bando </w:t>
            </w:r>
            <w:proofErr w:type="spellStart"/>
            <w:r>
              <w:rPr>
                <w:rFonts w:ascii="Verdana" w:hAnsi="Verdana"/>
                <w:color w:val="6E6E6E"/>
                <w:sz w:val="21"/>
                <w:szCs w:val="21"/>
              </w:rPr>
              <w:t>Assocalzaturifici</w:t>
            </w:r>
            <w:proofErr w:type="spellEnd"/>
            <w:r>
              <w:rPr>
                <w:rFonts w:ascii="Verdana" w:hAnsi="Verdana"/>
                <w:color w:val="6E6E6E"/>
                <w:sz w:val="21"/>
                <w:szCs w:val="21"/>
              </w:rPr>
              <w:t xml:space="preserve"> - MIUR dal titolo "Asia. Tra mito e magia".</w:t>
            </w:r>
          </w:p>
          <w:p w:rsidR="006D5187" w:rsidRDefault="006D5187">
            <w:pPr>
              <w:pStyle w:val="NormaleWeb"/>
              <w:spacing w:before="600" w:beforeAutospacing="0" w:afterAutospacing="0"/>
              <w:ind w:right="300"/>
              <w:jc w:val="both"/>
              <w:rPr>
                <w:rFonts w:ascii="Verdana" w:hAnsi="Verdana"/>
                <w:color w:val="6E6E6E"/>
                <w:sz w:val="18"/>
                <w:szCs w:val="18"/>
              </w:rPr>
            </w:pPr>
            <w:r>
              <w:rPr>
                <w:rFonts w:ascii="Verdana" w:hAnsi="Verdana"/>
                <w:color w:val="6E6E6E"/>
                <w:sz w:val="18"/>
                <w:szCs w:val="18"/>
              </w:rPr>
              <w:t>L'Asia è il più vasto dei continenti, un mosaico di popoli e culture, sempre in movimento e in continuo cambiamento: una realtà multiforme, affascinante, intrigante, nel contempo misteriosa e mitologica. Come novelli Marco Polo gli studenti dovranno svolgere il tema del concorso a partire dalla calzatura intersecando il loro "racconto" con la realtà di un continente tutto da scoprire.</w:t>
            </w:r>
          </w:p>
          <w:p w:rsidR="006D5187" w:rsidRDefault="006D5187">
            <w:pPr>
              <w:pStyle w:val="NormaleWeb"/>
              <w:spacing w:before="600" w:beforeAutospacing="0" w:afterAutospacing="0"/>
              <w:ind w:right="300"/>
              <w:jc w:val="both"/>
              <w:rPr>
                <w:rFonts w:ascii="Verdana" w:hAnsi="Verdana"/>
                <w:color w:val="6E6E6E"/>
                <w:sz w:val="18"/>
                <w:szCs w:val="18"/>
              </w:rPr>
            </w:pPr>
            <w:r>
              <w:rPr>
                <w:rFonts w:ascii="Verdana" w:hAnsi="Verdana"/>
                <w:color w:val="6E6E6E"/>
                <w:sz w:val="18"/>
                <w:szCs w:val="18"/>
              </w:rPr>
              <w:t xml:space="preserve">Il termine per l’invio delle adesioni è il </w:t>
            </w:r>
            <w:r>
              <w:rPr>
                <w:rFonts w:ascii="Verdana" w:hAnsi="Verdana"/>
                <w:b/>
                <w:bCs/>
                <w:color w:val="6E6E6E"/>
                <w:sz w:val="18"/>
                <w:szCs w:val="18"/>
              </w:rPr>
              <w:t>28 aprile 2017</w:t>
            </w:r>
            <w:r>
              <w:rPr>
                <w:rFonts w:ascii="Verdana" w:hAnsi="Verdana"/>
                <w:color w:val="6E6E6E"/>
                <w:sz w:val="18"/>
                <w:szCs w:val="18"/>
              </w:rPr>
              <w:t xml:space="preserve">; i lavori dovranno pervenire alla Segreteria entro il </w:t>
            </w:r>
            <w:r>
              <w:rPr>
                <w:rFonts w:ascii="Verdana" w:hAnsi="Verdana"/>
                <w:b/>
                <w:bCs/>
                <w:color w:val="6E6E6E"/>
                <w:sz w:val="18"/>
                <w:szCs w:val="18"/>
              </w:rPr>
              <w:t>26 maggio 2017</w:t>
            </w:r>
            <w:r>
              <w:rPr>
                <w:rFonts w:ascii="Verdana" w:hAnsi="Verdana"/>
                <w:color w:val="6E6E6E"/>
                <w:sz w:val="18"/>
                <w:szCs w:val="18"/>
              </w:rPr>
              <w:t>.</w:t>
            </w:r>
          </w:p>
        </w:tc>
      </w:tr>
    </w:tbl>
    <w:p w:rsidR="00BF3F0C" w:rsidRDefault="00BF3F0C">
      <w:bookmarkStart w:id="0" w:name="_GoBack"/>
      <w:bookmarkEnd w:id="0"/>
    </w:p>
    <w:sectPr w:rsidR="00BF3F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87"/>
    <w:rsid w:val="006D5187"/>
    <w:rsid w:val="00B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B3F38-79AE-4EA7-A3AA-4864ADA4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18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D51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ancionline.com/newsletter/bando.zip" TargetMode="External"/><Relationship Id="rId3" Type="http://schemas.openxmlformats.org/officeDocument/2006/relationships/webSettings" Target="webSettings.xml"/><Relationship Id="rId7" Type="http://schemas.openxmlformats.org/officeDocument/2006/relationships/image" Target="cid:139852an$IN768014851847411@SERVER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cid:139852an$IN718014851847410@SERVER3" TargetMode="External"/><Relationship Id="rId10" Type="http://schemas.openxmlformats.org/officeDocument/2006/relationships/image" Target="cid:139852an$IN708014851847412@SERVER3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ceradini</dc:creator>
  <cp:keywords/>
  <dc:description/>
  <cp:lastModifiedBy>giancarlo ceradini</cp:lastModifiedBy>
  <cp:revision>1</cp:revision>
  <dcterms:created xsi:type="dcterms:W3CDTF">2017-01-26T07:34:00Z</dcterms:created>
  <dcterms:modified xsi:type="dcterms:W3CDTF">2017-01-26T07:34:00Z</dcterms:modified>
</cp:coreProperties>
</file>