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0731" w:rsidRDefault="002859F4">
      <w:pPr>
        <w:pStyle w:val="Corpo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ALLE SCUOLE DELLA RETE PROSPETTIVA FAMIGLIA</w:t>
      </w:r>
    </w:p>
    <w:p w:rsidR="00190731" w:rsidRDefault="00190731">
      <w:pPr>
        <w:pStyle w:val="Corpo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90731" w:rsidRDefault="002859F4">
      <w:pPr>
        <w:pStyle w:val="Corpo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>
        <w:rPr>
          <w:rFonts w:ascii="Times New Roman"/>
          <w:b/>
          <w:bCs/>
          <w:sz w:val="24"/>
          <w:szCs w:val="24"/>
        </w:rPr>
        <w:t>Oggetto: PROGETTO LINGUISTICO-DIDATTICO CINEFORUM IN LINGUA INGLESE               DELLA RETE PROSPETTI</w:t>
      </w:r>
      <w:r>
        <w:rPr>
          <w:rFonts w:ascii="Times New Roman"/>
          <w:b/>
          <w:bCs/>
          <w:sz w:val="24"/>
          <w:szCs w:val="24"/>
        </w:rPr>
        <w:t xml:space="preserve">VA FAMIGLIA                                                                                      AN ENGLISH - LANGUAGE FILM FORUM FOR LEARNING </w:t>
      </w:r>
    </w:p>
    <w:p w:rsidR="00190731" w:rsidRDefault="00190731">
      <w:pPr>
        <w:pStyle w:val="Didefault"/>
        <w:spacing w:after="24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90731" w:rsidRDefault="002859F4">
      <w:pPr>
        <w:pStyle w:val="Didefault"/>
        <w:spacing w:after="24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Dopo la grande partecipazione alla prima proposta linguistico-</w:t>
      </w:r>
      <w:proofErr w:type="gramStart"/>
      <w:r>
        <w:rPr>
          <w:rFonts w:ascii="Times New Roman"/>
          <w:b/>
          <w:bCs/>
          <w:sz w:val="24"/>
          <w:szCs w:val="24"/>
        </w:rPr>
        <w:t>didattica,  si</w:t>
      </w:r>
      <w:proofErr w:type="gramEnd"/>
      <w:r>
        <w:rPr>
          <w:rFonts w:ascii="Times New Roman"/>
          <w:b/>
          <w:bCs/>
          <w:sz w:val="24"/>
          <w:szCs w:val="24"/>
        </w:rPr>
        <w:t xml:space="preserve"> comunica che il prossimo 29 gennai</w:t>
      </w:r>
      <w:r>
        <w:rPr>
          <w:rFonts w:ascii="Times New Roman"/>
          <w:b/>
          <w:bCs/>
          <w:sz w:val="24"/>
          <w:szCs w:val="24"/>
        </w:rPr>
        <w:t xml:space="preserve">o, alle ore 20.30 , presso il Centro Civico </w:t>
      </w:r>
      <w:proofErr w:type="spellStart"/>
      <w:r>
        <w:rPr>
          <w:rFonts w:ascii="Times New Roman"/>
          <w:b/>
          <w:bCs/>
          <w:sz w:val="24"/>
          <w:szCs w:val="24"/>
        </w:rPr>
        <w:t>Tommasoli</w:t>
      </w:r>
      <w:proofErr w:type="spellEnd"/>
      <w:r>
        <w:rPr>
          <w:rFonts w:ascii="Times New Roman"/>
          <w:b/>
          <w:bCs/>
          <w:sz w:val="24"/>
          <w:szCs w:val="24"/>
        </w:rPr>
        <w:t>,  si terr</w:t>
      </w:r>
      <w:r>
        <w:rPr>
          <w:rFonts w:hAnsi="Times New Roman"/>
          <w:b/>
          <w:bCs/>
          <w:sz w:val="24"/>
          <w:szCs w:val="24"/>
        </w:rPr>
        <w:t>à</w:t>
      </w:r>
      <w:r>
        <w:rPr>
          <w:rFonts w:ascii="Times New Roman"/>
          <w:b/>
          <w:bCs/>
          <w:sz w:val="24"/>
          <w:szCs w:val="24"/>
        </w:rPr>
        <w:t xml:space="preserve"> la proiezione della pellicola  </w:t>
      </w:r>
      <w:r>
        <w:rPr>
          <w:rFonts w:hAnsi="Times New Roman"/>
          <w:b/>
          <w:bCs/>
          <w:sz w:val="24"/>
          <w:szCs w:val="24"/>
        </w:rPr>
        <w:t>“</w:t>
      </w:r>
      <w:r>
        <w:rPr>
          <w:rFonts w:ascii="Times New Roman"/>
          <w:b/>
          <w:bCs/>
          <w:sz w:val="24"/>
          <w:szCs w:val="24"/>
        </w:rPr>
        <w:t>THE OTHERS</w:t>
      </w:r>
      <w:r>
        <w:rPr>
          <w:rFonts w:hAnsi="Times New Roman"/>
          <w:b/>
          <w:bCs/>
          <w:sz w:val="24"/>
          <w:szCs w:val="24"/>
        </w:rPr>
        <w:t>”</w:t>
      </w:r>
      <w:r>
        <w:rPr>
          <w:rFonts w:hAnsi="Times New Roman"/>
          <w:b/>
          <w:bCs/>
          <w:sz w:val="24"/>
          <w:szCs w:val="24"/>
        </w:rPr>
        <w:t xml:space="preserve"> </w:t>
      </w:r>
      <w:r>
        <w:rPr>
          <w:rFonts w:ascii="Times New Roman"/>
          <w:b/>
          <w:bCs/>
          <w:i/>
          <w:iCs/>
          <w:sz w:val="24"/>
          <w:szCs w:val="24"/>
        </w:rPr>
        <w:t xml:space="preserve">Nessuna porta deve essere aperta prima che l'ultima sia stata chiusa </w:t>
      </w:r>
      <w:r>
        <w:rPr>
          <w:rFonts w:hAnsi="Times New Roman"/>
          <w:b/>
          <w:bCs/>
          <w:i/>
          <w:iCs/>
          <w:sz w:val="24"/>
          <w:szCs w:val="24"/>
          <w:lang w:val="fr-FR"/>
        </w:rPr>
        <w:t>»</w:t>
      </w:r>
      <w:r>
        <w:rPr>
          <w:rFonts w:ascii="Times New Roman"/>
          <w:b/>
          <w:bCs/>
          <w:i/>
          <w:iCs/>
          <w:sz w:val="24"/>
          <w:szCs w:val="24"/>
        </w:rPr>
        <w:t>, 2001</w:t>
      </w:r>
      <w:r>
        <w:rPr>
          <w:rFonts w:ascii="Times New Roman"/>
          <w:b/>
          <w:bCs/>
          <w:sz w:val="24"/>
          <w:szCs w:val="24"/>
        </w:rPr>
        <w:t xml:space="preserve">, al termine della quale il Prof. Marcus </w:t>
      </w:r>
      <w:proofErr w:type="spellStart"/>
      <w:r>
        <w:rPr>
          <w:rFonts w:ascii="Times New Roman"/>
          <w:b/>
          <w:bCs/>
          <w:sz w:val="24"/>
          <w:szCs w:val="24"/>
        </w:rPr>
        <w:t>Perryman</w:t>
      </w:r>
      <w:proofErr w:type="spellEnd"/>
      <w:r>
        <w:rPr>
          <w:rFonts w:ascii="Times New Roman"/>
          <w:b/>
          <w:bCs/>
          <w:sz w:val="24"/>
          <w:szCs w:val="24"/>
        </w:rPr>
        <w:t xml:space="preserve"> guider</w:t>
      </w:r>
      <w:r>
        <w:rPr>
          <w:rFonts w:hAnsi="Times New Roman"/>
          <w:b/>
          <w:bCs/>
          <w:sz w:val="24"/>
          <w:szCs w:val="24"/>
        </w:rPr>
        <w:t>à</w:t>
      </w:r>
      <w:r>
        <w:rPr>
          <w:rFonts w:hAnsi="Times New Roman"/>
          <w:b/>
          <w:bCs/>
          <w:sz w:val="24"/>
          <w:szCs w:val="24"/>
        </w:rPr>
        <w:t xml:space="preserve"> </w:t>
      </w:r>
      <w:r>
        <w:rPr>
          <w:rFonts w:ascii="Times New Roman"/>
          <w:b/>
          <w:bCs/>
          <w:sz w:val="24"/>
          <w:szCs w:val="24"/>
        </w:rPr>
        <w:t>i presenti  n</w:t>
      </w:r>
      <w:r>
        <w:rPr>
          <w:rFonts w:ascii="Times New Roman"/>
          <w:b/>
          <w:bCs/>
          <w:sz w:val="24"/>
          <w:szCs w:val="24"/>
        </w:rPr>
        <w:t>el momento conversativo organizzato.</w:t>
      </w:r>
    </w:p>
    <w:p w:rsidR="00190731" w:rsidRDefault="00190731">
      <w:pPr>
        <w:pStyle w:val="Didefault"/>
        <w:spacing w:after="24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90731" w:rsidRDefault="002859F4">
      <w:pPr>
        <w:pStyle w:val="Didefault"/>
        <w:spacing w:after="24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 xml:space="preserve">Le Referenti del Progetto                                                                                                                 Prof.ssa Daniela Galletta -  Prof.ssa Giovanna Da Villa </w:t>
      </w:r>
    </w:p>
    <w:p w:rsidR="00190731" w:rsidRDefault="00190731">
      <w:pPr>
        <w:pStyle w:val="Didefault"/>
        <w:shd w:val="clear" w:color="auto" w:fill="FEFEFE"/>
        <w:spacing w:after="240"/>
        <w:rPr>
          <w:rFonts w:ascii="Times New Roman" w:eastAsia="Times New Roman" w:hAnsi="Times New Roman" w:cs="Times New Roman"/>
          <w:b/>
          <w:bCs/>
          <w:color w:val="6B2085"/>
          <w:sz w:val="24"/>
          <w:szCs w:val="24"/>
          <w:u w:color="6B2085"/>
        </w:rPr>
      </w:pPr>
    </w:p>
    <w:p w:rsidR="00190731" w:rsidRDefault="00190731">
      <w:pPr>
        <w:pStyle w:val="Didefault"/>
        <w:shd w:val="clear" w:color="auto" w:fill="FEFEFE"/>
        <w:spacing w:after="240"/>
        <w:rPr>
          <w:rFonts w:ascii="Cochin" w:eastAsia="Cochin" w:hAnsi="Cochin" w:cs="Cochin"/>
          <w:b/>
          <w:bCs/>
          <w:color w:val="6B2085"/>
          <w:sz w:val="34"/>
          <w:szCs w:val="34"/>
          <w:u w:color="6B2085"/>
        </w:rPr>
      </w:pPr>
    </w:p>
    <w:p w:rsidR="00190731" w:rsidRDefault="00190731">
      <w:pPr>
        <w:pStyle w:val="Didefault"/>
        <w:shd w:val="clear" w:color="auto" w:fill="FEFEFE"/>
        <w:spacing w:after="240"/>
        <w:rPr>
          <w:rFonts w:ascii="Cochin" w:eastAsia="Cochin" w:hAnsi="Cochin" w:cs="Cochin"/>
          <w:b/>
          <w:bCs/>
          <w:color w:val="6B2085"/>
          <w:sz w:val="34"/>
          <w:szCs w:val="34"/>
          <w:u w:color="6B2085"/>
        </w:rPr>
      </w:pPr>
    </w:p>
    <w:p w:rsidR="00190731" w:rsidRDefault="00190731">
      <w:pPr>
        <w:pStyle w:val="Didefault"/>
        <w:shd w:val="clear" w:color="auto" w:fill="FEFEFE"/>
        <w:spacing w:after="240"/>
        <w:rPr>
          <w:rFonts w:ascii="Cochin" w:eastAsia="Cochin" w:hAnsi="Cochin" w:cs="Cochin"/>
          <w:b/>
          <w:bCs/>
          <w:color w:val="6B2085"/>
          <w:sz w:val="34"/>
          <w:szCs w:val="34"/>
          <w:u w:color="6B2085"/>
        </w:rPr>
      </w:pPr>
    </w:p>
    <w:p w:rsidR="00190731" w:rsidRDefault="00190731">
      <w:pPr>
        <w:pStyle w:val="Didefault"/>
        <w:shd w:val="clear" w:color="auto" w:fill="FEFEFE"/>
        <w:spacing w:after="240"/>
        <w:rPr>
          <w:rFonts w:ascii="Cochin" w:eastAsia="Cochin" w:hAnsi="Cochin" w:cs="Cochin"/>
          <w:b/>
          <w:bCs/>
          <w:color w:val="6B2085"/>
          <w:sz w:val="34"/>
          <w:szCs w:val="34"/>
          <w:u w:color="6B2085"/>
        </w:rPr>
      </w:pPr>
    </w:p>
    <w:p w:rsidR="00190731" w:rsidRDefault="00190731">
      <w:pPr>
        <w:pStyle w:val="Didefault"/>
        <w:shd w:val="clear" w:color="auto" w:fill="FEFEFE"/>
        <w:spacing w:after="240"/>
        <w:rPr>
          <w:rFonts w:ascii="Cochin" w:eastAsia="Cochin" w:hAnsi="Cochin" w:cs="Cochin"/>
          <w:b/>
          <w:bCs/>
          <w:color w:val="6B2085"/>
          <w:sz w:val="34"/>
          <w:szCs w:val="34"/>
          <w:u w:color="6B2085"/>
        </w:rPr>
      </w:pPr>
    </w:p>
    <w:p w:rsidR="00190731" w:rsidRDefault="00190731">
      <w:pPr>
        <w:pStyle w:val="Didefault"/>
        <w:shd w:val="clear" w:color="auto" w:fill="FEFEFE"/>
        <w:spacing w:after="240"/>
        <w:rPr>
          <w:rFonts w:ascii="Cochin" w:eastAsia="Cochin" w:hAnsi="Cochin" w:cs="Cochin"/>
          <w:b/>
          <w:bCs/>
          <w:color w:val="6B2085"/>
          <w:sz w:val="34"/>
          <w:szCs w:val="34"/>
          <w:u w:color="6B2085"/>
        </w:rPr>
      </w:pPr>
    </w:p>
    <w:p w:rsidR="00190731" w:rsidRDefault="00190731">
      <w:pPr>
        <w:pStyle w:val="Didefault"/>
        <w:shd w:val="clear" w:color="auto" w:fill="FEFEFE"/>
        <w:spacing w:after="240"/>
        <w:rPr>
          <w:rFonts w:ascii="Cochin" w:eastAsia="Cochin" w:hAnsi="Cochin" w:cs="Cochin"/>
          <w:b/>
          <w:bCs/>
          <w:color w:val="6B2085"/>
          <w:sz w:val="34"/>
          <w:szCs w:val="34"/>
          <w:u w:color="6B2085"/>
        </w:rPr>
      </w:pPr>
    </w:p>
    <w:p w:rsidR="00190731" w:rsidRDefault="00190731">
      <w:pPr>
        <w:pStyle w:val="Didefault"/>
        <w:shd w:val="clear" w:color="auto" w:fill="FEFEFE"/>
        <w:spacing w:after="240"/>
      </w:pPr>
    </w:p>
    <w:sectPr w:rsidR="00190731">
      <w:headerReference w:type="even" r:id="rId6"/>
      <w:headerReference w:type="default" r:id="rId7"/>
      <w:footerReference w:type="even" r:id="rId8"/>
      <w:footerReference w:type="default" r:id="rId9"/>
      <w:pgSz w:w="11900" w:h="16840"/>
      <w:pgMar w:top="1417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59F4" w:rsidRDefault="002859F4">
      <w:r>
        <w:separator/>
      </w:r>
    </w:p>
  </w:endnote>
  <w:endnote w:type="continuationSeparator" w:id="0">
    <w:p w:rsidR="002859F4" w:rsidRDefault="00285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charset w:val="00"/>
    <w:family w:val="roman"/>
    <w:pitch w:val="default"/>
  </w:font>
  <w:font w:name="Cochin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731" w:rsidRDefault="00190731">
    <w:pPr>
      <w:pStyle w:val="Intestazionee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731" w:rsidRDefault="00190731">
    <w:pPr>
      <w:pStyle w:val="Intestazionee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59F4" w:rsidRDefault="002859F4">
      <w:r>
        <w:separator/>
      </w:r>
    </w:p>
  </w:footnote>
  <w:footnote w:type="continuationSeparator" w:id="0">
    <w:p w:rsidR="002859F4" w:rsidRDefault="002859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731" w:rsidRDefault="00190731">
    <w:pPr>
      <w:pStyle w:val="Intestazioneepidipagin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0731" w:rsidRDefault="00190731">
    <w:pPr>
      <w:pStyle w:val="Intestazioneepidipagin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autoHyphenation/>
  <w:hyphenationZone w:val="283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0731"/>
    <w:rsid w:val="00190731"/>
    <w:rsid w:val="002859F4"/>
    <w:rsid w:val="00F75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A817A0-8FE3-4B65-BA79-1D26F5047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CorpoA">
    <w:name w:val="Corpo A"/>
    <w:pPr>
      <w:spacing w:after="200" w:line="276" w:lineRule="auto"/>
    </w:pPr>
    <w:rPr>
      <w:rFonts w:ascii="Lucida Grande" w:hAnsi="Arial Unicode MS" w:cs="Arial Unicode MS"/>
      <w:color w:val="000000"/>
      <w:sz w:val="22"/>
      <w:szCs w:val="22"/>
      <w:u w:color="000000"/>
    </w:rPr>
  </w:style>
  <w:style w:type="paragraph" w:customStyle="1" w:styleId="Didefault">
    <w:name w:val="Di default"/>
    <w:rPr>
      <w:rFonts w:ascii="Helvetica" w:eastAsia="Helvetica" w:hAnsi="Helvetica" w:cs="Helvetica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Giancarlo Ceradini</dc:creator>
  <cp:lastModifiedBy>giancarlo ceradini</cp:lastModifiedBy>
  <cp:revision>2</cp:revision>
  <dcterms:created xsi:type="dcterms:W3CDTF">2015-01-26T11:31:00Z</dcterms:created>
  <dcterms:modified xsi:type="dcterms:W3CDTF">2015-01-26T11:31:00Z</dcterms:modified>
</cp:coreProperties>
</file>