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6271334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294985</wp:posOffset>
            </wp:positionH>
            <wp:positionV relativeFrom="page">
              <wp:posOffset>428424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ALLE SCUOLE  DELLA RETE                                                                                               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Oggetto:  PROGETTI DI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 EDUCAZIONE ALLA LEGALITA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’                                                            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E CITTADINANZA CONSAPEVOLE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>Circolare n.</w:t>
      </w: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Calibri" w:cs="Calibri" w:hAnsi="Calibri" w:eastAsia="Calibri"/>
          <w:sz w:val="24"/>
          <w:szCs w:val="24"/>
          <w:u w:color="000000"/>
          <w:shd w:val="clear" w:color="auto" w:fill="ffffff"/>
          <w:rtl w:val="0"/>
          <w:lang w:val="it-IT"/>
        </w:rPr>
        <w:t xml:space="preserve">Si comunica che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shd w:val="clear" w:color="auto" w:fill="ffffff"/>
          <w:rtl w:val="0"/>
          <w:lang w:val="it-IT"/>
        </w:rPr>
        <w:t>venerd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shd w:val="clear" w:color="auto" w:fill="ffffff"/>
          <w:rtl w:val="0"/>
          <w:lang w:val="it-IT"/>
        </w:rPr>
        <w:t xml:space="preserve">ì  </w:t>
      </w:r>
      <w:r>
        <w:rPr>
          <w:rFonts w:ascii="Calibri" w:cs="Calibri" w:hAnsi="Calibri" w:eastAsia="Calibri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30  </w:t>
      </w:r>
      <w:r>
        <w:rPr>
          <w:rFonts w:ascii="Times New Roman" w:hAnsi="Times New Roman"/>
          <w:b w:val="1"/>
          <w:bCs w:val="1"/>
          <w:sz w:val="24"/>
          <w:szCs w:val="24"/>
          <w:u w:color="ad1915"/>
          <w:shd w:val="clear" w:color="auto" w:fill="ffffff"/>
          <w:rtl w:val="0"/>
          <w:lang w:val="it-IT"/>
        </w:rPr>
        <w:t xml:space="preserve">settembre 2016,  presso il </w:t>
      </w:r>
      <w:r>
        <w:rPr>
          <w:rFonts w:ascii="Times New Roman" w:hAnsi="Times New Roman"/>
          <w:b w:val="1"/>
          <w:bCs w:val="1"/>
          <w:sz w:val="24"/>
          <w:szCs w:val="24"/>
          <w:u w:color="c01a21"/>
          <w:shd w:val="clear" w:color="auto" w:fill="ffffff"/>
          <w:rtl w:val="0"/>
          <w:lang w:val="it-IT"/>
        </w:rPr>
        <w:t xml:space="preserve">Teatro Alcione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ore 20.45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                     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Domenico Quirico,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il giornalista, corrispondente da Parigi e ora inviato del giornale La Stampa inaugurer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ottava edizione del percorso di formazione Scuola per Genitori ed Educatori,                    organizzata dall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Associazione Prospettiva Famiglia in collaborazione con la Rete di Scuole : Scuola e  Territorio: Educare insieme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. 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occasione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data dalla recente pubblicazione del libro              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"Esodo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Storia del nuovo millennio",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edito da Neri Pozza, di cui Quirico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autore e che                costituisce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ennesimo contributo del giornalista, che ha seguito tutte le vicende africane degli          ultimi vent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anni e gli eventi della Primavera araba, alla comprensione di un fenomeno, quale quello dell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immigrazione, quanto mai attuale e di forte impatto anche per le nostre comunit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.                         La presentazione del libro si innesta nel percorso formativo di Educazione alla cittadinanza                  consapevole ed attiva. </w:t>
      </w: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La Referente</w:t>
      </w: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Prof.ssa Daniela Galletta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                       </w:t>
      </w:r>
    </w:p>
    <w:p>
      <w:pPr>
        <w:pStyle w:val="Corpo A A"/>
        <w:jc w:val="center"/>
      </w:pPr>
      <w:r>
        <w:rPr>
          <w:rFonts w:ascii="Cochin" w:cs="Cochin" w:hAnsi="Cochin" w:eastAsia="Cochin"/>
          <w:b w:val="1"/>
          <w:bCs w:val="1"/>
          <w:i w:val="1"/>
          <w:iCs w:val="1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