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19" w:rsidRDefault="00684B19">
      <w:pPr>
        <w:pStyle w:val="CorpoA"/>
        <w:jc w:val="center"/>
        <w:rPr>
          <w:rFonts w:ascii="Cochin"/>
          <w:b/>
          <w:bCs/>
          <w:sz w:val="40"/>
          <w:szCs w:val="40"/>
        </w:rPr>
      </w:pPr>
      <w:bookmarkStart w:id="0" w:name="_GoBack"/>
      <w:bookmarkEnd w:id="0"/>
    </w:p>
    <w:p w:rsidR="00684B19" w:rsidRDefault="00684B19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8"/>
          <w:szCs w:val="28"/>
        </w:rPr>
      </w:pPr>
    </w:p>
    <w:p w:rsidR="00684B19" w:rsidRDefault="00684B19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:rsidR="00684B19" w:rsidRDefault="007D748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ALLE </w:t>
      </w:r>
      <w:proofErr w:type="gramStart"/>
      <w:r>
        <w:rPr>
          <w:rFonts w:ascii="Times New Roman"/>
          <w:b/>
          <w:bCs/>
          <w:sz w:val="24"/>
          <w:szCs w:val="24"/>
        </w:rPr>
        <w:t>SCUOLE  DELLA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RETE                                                                                              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 xml:space="preserve">SCUOLA E TERRITORIO: EDUCARE INSIEME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hAnsi="Times New Roman"/>
          <w:b/>
          <w:bCs/>
          <w:sz w:val="24"/>
          <w:szCs w:val="24"/>
        </w:rPr>
        <w:t xml:space="preserve">                      </w:t>
      </w:r>
    </w:p>
    <w:p w:rsidR="00684B19" w:rsidRDefault="007D748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/>
          <w:b/>
          <w:bCs/>
          <w:sz w:val="24"/>
          <w:szCs w:val="24"/>
        </w:rPr>
        <w:t>Oggetto:  PROGETTO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EDUCAZIONE ALLA LEGALITA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hAnsi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/>
          <w:b/>
          <w:bCs/>
          <w:sz w:val="24"/>
          <w:szCs w:val="24"/>
        </w:rPr>
        <w:t xml:space="preserve">E CITTADINANZA ATTIVA             </w:t>
      </w:r>
    </w:p>
    <w:p w:rsidR="00684B19" w:rsidRDefault="007D748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Circolare n. </w:t>
      </w:r>
    </w:p>
    <w:p w:rsidR="00684B19" w:rsidRDefault="007D748D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color w:val="2D0039"/>
          <w:sz w:val="24"/>
          <w:szCs w:val="24"/>
          <w:u w:color="2D0039"/>
        </w:rPr>
      </w:pPr>
      <w:r>
        <w:rPr>
          <w:rFonts w:ascii="Times New Roman"/>
          <w:b/>
          <w:bCs/>
          <w:color w:val="2D0039"/>
          <w:sz w:val="24"/>
          <w:szCs w:val="24"/>
          <w:u w:color="2D0039"/>
        </w:rPr>
        <w:t xml:space="preserve">Il prossimo 29 gennaio, presso </w:t>
      </w:r>
      <w:proofErr w:type="spellStart"/>
      <w:r>
        <w:rPr>
          <w:rFonts w:ascii="Times New Roman"/>
          <w:b/>
          <w:bCs/>
          <w:color w:val="2D0039"/>
          <w:sz w:val="24"/>
          <w:szCs w:val="24"/>
          <w:u w:color="2D0039"/>
        </w:rPr>
        <w:t>l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>’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>Ites</w:t>
      </w:r>
      <w:proofErr w:type="spellEnd"/>
      <w:r>
        <w:rPr>
          <w:rFonts w:ascii="Times New Roman"/>
          <w:b/>
          <w:bCs/>
          <w:color w:val="2D0039"/>
          <w:sz w:val="24"/>
          <w:szCs w:val="24"/>
          <w:u w:color="2D0039"/>
        </w:rPr>
        <w:t xml:space="preserve"> </w:t>
      </w:r>
      <w:proofErr w:type="spellStart"/>
      <w:r>
        <w:rPr>
          <w:rFonts w:ascii="Times New Roman"/>
          <w:b/>
          <w:bCs/>
          <w:color w:val="2D0039"/>
          <w:sz w:val="24"/>
          <w:szCs w:val="24"/>
          <w:u w:color="2D0039"/>
        </w:rPr>
        <w:t>Pasoli</w:t>
      </w:r>
      <w:proofErr w:type="spellEnd"/>
      <w:r>
        <w:rPr>
          <w:rFonts w:ascii="Times New Roman"/>
          <w:b/>
          <w:bCs/>
          <w:color w:val="2D0039"/>
          <w:sz w:val="24"/>
          <w:szCs w:val="24"/>
          <w:u w:color="2D0039"/>
        </w:rPr>
        <w:t xml:space="preserve">, alle ore 11, una rappresentanza delle scuole superiori della Rete 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>“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>Scuola e Territorio: Educare in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>sieme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>”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>, nell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>’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>ambito del Progetto di Educazione alla Legalit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>à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 xml:space="preserve"> 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>e Cittadinanza attiva, parteciper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>à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 xml:space="preserve"> 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>ad un momento formativo guidato da        STEFANO RODOTA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>’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 xml:space="preserve">, dal titolo:   </w:t>
      </w:r>
    </w:p>
    <w:p w:rsidR="00684B19" w:rsidRDefault="007D748D">
      <w:pPr>
        <w:pStyle w:val="Didefault"/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hAnsi="Times New Roman"/>
          <w:b/>
          <w:bCs/>
          <w:color w:val="2D0039"/>
          <w:sz w:val="24"/>
          <w:szCs w:val="24"/>
          <w:u w:color="2D0039"/>
        </w:rPr>
        <w:t xml:space="preserve">    </w:t>
      </w:r>
      <w:proofErr w:type="gramStart"/>
      <w:r>
        <w:rPr>
          <w:rFonts w:hAnsi="Times New Roman"/>
          <w:b/>
          <w:bCs/>
          <w:color w:val="2D0039"/>
          <w:sz w:val="24"/>
          <w:szCs w:val="24"/>
          <w:u w:color="2D0039"/>
        </w:rPr>
        <w:t>“</w:t>
      </w:r>
      <w:r>
        <w:rPr>
          <w:rFonts w:hAnsi="Times New Roman"/>
          <w:b/>
          <w:bCs/>
        </w:rPr>
        <w:t>”</w:t>
      </w:r>
      <w:r>
        <w:rPr>
          <w:rFonts w:ascii="Times New Roman"/>
          <w:b/>
          <w:bCs/>
        </w:rPr>
        <w:t>IL</w:t>
      </w:r>
      <w:proofErr w:type="gramEnd"/>
      <w:r>
        <w:rPr>
          <w:rFonts w:ascii="Times New Roman"/>
          <w:b/>
          <w:bCs/>
        </w:rPr>
        <w:t xml:space="preserve"> DIRITTO DI AVERE DIRITTI: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/>
          <w:b/>
          <w:bCs/>
        </w:rPr>
        <w:t xml:space="preserve">     LA RIVOLUZIONE DELL'EGUAGLIANZA E DELLA DIGNIT</w:t>
      </w:r>
      <w:r>
        <w:rPr>
          <w:rFonts w:hAnsi="Times New Roman"/>
          <w:b/>
          <w:bCs/>
        </w:rPr>
        <w:t>À”</w:t>
      </w:r>
      <w:r>
        <w:rPr>
          <w:rFonts w:hAnsi="Times New Roman"/>
          <w:b/>
          <w:bCs/>
        </w:rPr>
        <w:t xml:space="preserve"> </w:t>
      </w:r>
    </w:p>
    <w:p w:rsidR="00684B19" w:rsidRDefault="007D748D">
      <w:pPr>
        <w:pStyle w:val="Didefault"/>
        <w:spacing w:after="240"/>
        <w:rPr>
          <w:rFonts w:ascii="Times New Roman" w:eastAsia="Times New Roman" w:hAnsi="Times New Roman" w:cs="Times New Roman"/>
          <w:color w:val="2D0039"/>
          <w:u w:color="2D0039"/>
        </w:rPr>
      </w:pPr>
      <w:r>
        <w:rPr>
          <w:rFonts w:ascii="Times New Roman"/>
          <w:b/>
          <w:bCs/>
        </w:rPr>
        <w:t>E</w:t>
      </w:r>
      <w:r>
        <w:rPr>
          <w:rFonts w:hAnsi="Times New Roman"/>
          <w:b/>
          <w:bCs/>
        </w:rPr>
        <w:t>’</w:t>
      </w:r>
      <w:r>
        <w:rPr>
          <w:rFonts w:hAnsi="Times New Roman"/>
          <w:b/>
          <w:bCs/>
        </w:rPr>
        <w:t xml:space="preserve"> </w:t>
      </w:r>
      <w:r>
        <w:rPr>
          <w:rFonts w:ascii="Times New Roman"/>
          <w:b/>
          <w:bCs/>
        </w:rPr>
        <w:t xml:space="preserve">opportuno che </w:t>
      </w:r>
      <w:proofErr w:type="gramStart"/>
      <w:r>
        <w:rPr>
          <w:rFonts w:ascii="Times New Roman"/>
          <w:b/>
          <w:bCs/>
        </w:rPr>
        <w:t>le  classi</w:t>
      </w:r>
      <w:proofErr w:type="gramEnd"/>
      <w:r>
        <w:rPr>
          <w:rFonts w:ascii="Times New Roman"/>
          <w:b/>
          <w:bCs/>
        </w:rPr>
        <w:t xml:space="preserve"> partecipanti arrivino  in Istituto entro le ore 10.45,  per consentire                un</w:t>
      </w:r>
      <w:r>
        <w:rPr>
          <w:rFonts w:hAnsi="Times New Roman"/>
          <w:b/>
          <w:bCs/>
        </w:rPr>
        <w:t>’</w:t>
      </w:r>
      <w:r>
        <w:rPr>
          <w:rFonts w:ascii="Times New Roman"/>
          <w:b/>
          <w:bCs/>
        </w:rPr>
        <w:t>adeguata sistemazione in Aula Magna.</w:t>
      </w:r>
    </w:p>
    <w:p w:rsidR="00684B19" w:rsidRDefault="007D748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La coordinatrice</w:t>
      </w:r>
    </w:p>
    <w:p w:rsidR="00684B19" w:rsidRDefault="007D748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/>
          <w:b/>
          <w:bCs/>
          <w:sz w:val="24"/>
          <w:szCs w:val="24"/>
        </w:rPr>
        <w:t>Prof.ssa Daniela Galletta</w:t>
      </w:r>
    </w:p>
    <w:sectPr w:rsidR="00684B19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8D" w:rsidRDefault="007D748D">
      <w:r>
        <w:separator/>
      </w:r>
    </w:p>
  </w:endnote>
  <w:endnote w:type="continuationSeparator" w:id="0">
    <w:p w:rsidR="007D748D" w:rsidRDefault="007D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19" w:rsidRDefault="00684B1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8D" w:rsidRDefault="007D748D">
      <w:r>
        <w:separator/>
      </w:r>
    </w:p>
  </w:footnote>
  <w:footnote w:type="continuationSeparator" w:id="0">
    <w:p w:rsidR="007D748D" w:rsidRDefault="007D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19" w:rsidRDefault="00684B1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19"/>
    <w:rsid w:val="0015345B"/>
    <w:rsid w:val="00266403"/>
    <w:rsid w:val="00684B19"/>
    <w:rsid w:val="007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A3048-72FB-4D0E-A0B4-374337F4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2</cp:revision>
  <dcterms:created xsi:type="dcterms:W3CDTF">2016-01-22T11:57:00Z</dcterms:created>
  <dcterms:modified xsi:type="dcterms:W3CDTF">2016-01-22T11:57:00Z</dcterms:modified>
</cp:coreProperties>
</file>