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99" w:rsidRDefault="001C1599">
      <w:pPr>
        <w:pStyle w:val="CorpoA"/>
        <w:jc w:val="center"/>
        <w:rPr>
          <w:rFonts w:ascii="Cochin"/>
          <w:b/>
          <w:bCs/>
          <w:sz w:val="40"/>
          <w:szCs w:val="40"/>
        </w:rPr>
      </w:pPr>
    </w:p>
    <w:p w:rsidR="001C1599" w:rsidRDefault="001C1599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8"/>
          <w:szCs w:val="28"/>
        </w:rPr>
      </w:pPr>
    </w:p>
    <w:p w:rsidR="001C1599" w:rsidRDefault="001C1599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:rsidR="001C1599" w:rsidRDefault="00A502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ALLE </w:t>
      </w:r>
      <w:proofErr w:type="gramStart"/>
      <w:r>
        <w:rPr>
          <w:rFonts w:ascii="Times New Roman"/>
          <w:b/>
          <w:bCs/>
          <w:sz w:val="24"/>
          <w:szCs w:val="24"/>
        </w:rPr>
        <w:t>SCUOLE  DELLA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RETE                                                                                              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 xml:space="preserve">SCUOLA E TERRITORIO: EDUCARE INSIEME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hAnsi="Times New Roman"/>
          <w:b/>
          <w:bCs/>
          <w:sz w:val="24"/>
          <w:szCs w:val="24"/>
        </w:rPr>
        <w:t xml:space="preserve">                      </w:t>
      </w:r>
    </w:p>
    <w:p w:rsidR="001C1599" w:rsidRDefault="00A502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/>
          <w:b/>
          <w:bCs/>
          <w:sz w:val="24"/>
          <w:szCs w:val="24"/>
        </w:rPr>
        <w:t>Oggetto:  PROGETTO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EDUCAZIONE ALLA LEGALITA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hAnsi="Times New Roman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/>
          <w:b/>
          <w:bCs/>
          <w:sz w:val="24"/>
          <w:szCs w:val="24"/>
        </w:rPr>
        <w:t xml:space="preserve">E CITTADINANZA ATTIVA             </w:t>
      </w:r>
    </w:p>
    <w:p w:rsidR="001C1599" w:rsidRDefault="00A502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Circolare n. </w:t>
      </w:r>
      <w:r w:rsidR="0076751A">
        <w:rPr>
          <w:rFonts w:ascii="Times New Roman"/>
          <w:b/>
          <w:bCs/>
          <w:sz w:val="24"/>
          <w:szCs w:val="24"/>
        </w:rPr>
        <w:t>369</w:t>
      </w:r>
      <w:bookmarkStart w:id="0" w:name="_GoBack"/>
      <w:bookmarkEnd w:id="0"/>
    </w:p>
    <w:p w:rsidR="001C1599" w:rsidRDefault="00A502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OGGETTO: RITA BORSELLINO</w:t>
      </w:r>
    </w:p>
    <w:p w:rsidR="001C1599" w:rsidRDefault="00A502F0">
      <w:pPr>
        <w:pStyle w:val="Didefault"/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  <w:u w:color="2D0039"/>
        </w:rPr>
        <w:t xml:space="preserve">Il prossimo 12 maggio, presso </w:t>
      </w:r>
      <w:proofErr w:type="spellStart"/>
      <w:r>
        <w:rPr>
          <w:rFonts w:ascii="Times New Roman"/>
          <w:b/>
          <w:bCs/>
          <w:sz w:val="24"/>
          <w:szCs w:val="24"/>
          <w:u w:color="2D0039"/>
        </w:rPr>
        <w:t>l</w:t>
      </w:r>
      <w:r>
        <w:rPr>
          <w:rFonts w:hAnsi="Times New Roman"/>
          <w:b/>
          <w:bCs/>
          <w:sz w:val="24"/>
          <w:szCs w:val="24"/>
          <w:u w:color="2D0039"/>
        </w:rPr>
        <w:t>’</w:t>
      </w:r>
      <w:r>
        <w:rPr>
          <w:rFonts w:ascii="Times New Roman"/>
          <w:b/>
          <w:bCs/>
          <w:sz w:val="24"/>
          <w:szCs w:val="24"/>
          <w:u w:color="2D0039"/>
        </w:rPr>
        <w:t>Ites</w:t>
      </w:r>
      <w:proofErr w:type="spellEnd"/>
      <w:r>
        <w:rPr>
          <w:rFonts w:ascii="Times New Roman"/>
          <w:b/>
          <w:bCs/>
          <w:sz w:val="24"/>
          <w:szCs w:val="24"/>
          <w:u w:color="2D0039"/>
        </w:rPr>
        <w:t xml:space="preserve"> </w:t>
      </w:r>
      <w:proofErr w:type="spellStart"/>
      <w:r>
        <w:rPr>
          <w:rFonts w:ascii="Times New Roman"/>
          <w:b/>
          <w:bCs/>
          <w:sz w:val="24"/>
          <w:szCs w:val="24"/>
          <w:u w:color="2D0039"/>
        </w:rPr>
        <w:t>Pasoli</w:t>
      </w:r>
      <w:proofErr w:type="spellEnd"/>
      <w:r>
        <w:rPr>
          <w:rFonts w:ascii="Times New Roman"/>
          <w:b/>
          <w:bCs/>
          <w:sz w:val="24"/>
          <w:szCs w:val="24"/>
          <w:u w:color="2D0039"/>
        </w:rPr>
        <w:t xml:space="preserve">, alle ore </w:t>
      </w:r>
      <w:proofErr w:type="gramStart"/>
      <w:r>
        <w:rPr>
          <w:rFonts w:ascii="Times New Roman"/>
          <w:b/>
          <w:bCs/>
          <w:sz w:val="24"/>
          <w:szCs w:val="24"/>
          <w:u w:color="2D0039"/>
        </w:rPr>
        <w:t xml:space="preserve">21,  </w:t>
      </w:r>
      <w:r>
        <w:rPr>
          <w:rFonts w:ascii="Times New Roman"/>
          <w:b/>
          <w:bCs/>
          <w:sz w:val="24"/>
          <w:szCs w:val="24"/>
        </w:rPr>
        <w:t>Andrea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/>
          <w:b/>
          <w:bCs/>
          <w:sz w:val="24"/>
          <w:szCs w:val="24"/>
        </w:rPr>
        <w:t>Manincor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e Sabrina </w:t>
      </w:r>
      <w:proofErr w:type="spellStart"/>
      <w:r>
        <w:rPr>
          <w:rFonts w:ascii="Times New Roman"/>
          <w:b/>
          <w:bCs/>
          <w:sz w:val="24"/>
          <w:szCs w:val="24"/>
        </w:rPr>
        <w:t>Modenini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saranno lieti di dare </w:t>
      </w:r>
      <w:r>
        <w:rPr>
          <w:rFonts w:ascii="Times New Roman"/>
          <w:b/>
          <w:bCs/>
          <w:sz w:val="24"/>
          <w:szCs w:val="24"/>
        </w:rPr>
        <w:t xml:space="preserve">il benvenuto a Rita Borsellino  con lo spettacolo teatrale                   </w:t>
      </w:r>
      <w:r>
        <w:rPr>
          <w:rFonts w:hAnsi="Times New Roman"/>
          <w:b/>
          <w:bCs/>
          <w:i/>
          <w:iCs/>
          <w:sz w:val="24"/>
          <w:szCs w:val="24"/>
        </w:rPr>
        <w:t>“</w:t>
      </w:r>
      <w:r>
        <w:rPr>
          <w:rFonts w:ascii="Times New Roman"/>
          <w:b/>
          <w:bCs/>
          <w:i/>
          <w:iCs/>
          <w:sz w:val="24"/>
          <w:szCs w:val="24"/>
        </w:rPr>
        <w:t>Paolo Borsellino, Essendo Stato</w:t>
      </w:r>
      <w:r>
        <w:rPr>
          <w:rFonts w:hAnsi="Times New Roman"/>
          <w:b/>
          <w:bCs/>
          <w:i/>
          <w:iCs/>
          <w:sz w:val="24"/>
          <w:szCs w:val="24"/>
        </w:rPr>
        <w:t>”</w:t>
      </w:r>
      <w:r>
        <w:rPr>
          <w:rFonts w:ascii="Times New Roman"/>
          <w:b/>
          <w:bCs/>
          <w:sz w:val="24"/>
          <w:szCs w:val="24"/>
        </w:rPr>
        <w:t xml:space="preserve">, di Ruggero Cappuccio, con le musiche dal vivo di Chicco Agostini. Il drammaturgo propone </w:t>
      </w:r>
      <w:proofErr w:type="gramStart"/>
      <w:r>
        <w:rPr>
          <w:rFonts w:ascii="Times New Roman"/>
          <w:b/>
          <w:bCs/>
          <w:sz w:val="24"/>
          <w:szCs w:val="24"/>
        </w:rPr>
        <w:t>il  monologo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di un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>anima morente,  nei ricordi di una S</w:t>
      </w:r>
      <w:r>
        <w:rPr>
          <w:rFonts w:ascii="Times New Roman"/>
          <w:b/>
          <w:bCs/>
          <w:sz w:val="24"/>
          <w:szCs w:val="24"/>
        </w:rPr>
        <w:t>icilia assolata e bellissima: a pochi secondi dalla fine, Paolo Borsellino ricorda s</w:t>
      </w:r>
      <w:r>
        <w:rPr>
          <w:rFonts w:hAnsi="Times New Roman"/>
          <w:b/>
          <w:bCs/>
          <w:sz w:val="24"/>
          <w:szCs w:val="24"/>
        </w:rPr>
        <w:t>é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stesso, Giovanni Falcone e la sua Palermo distratta e meravigliosa; una specie di profano oratorio per onorare la memoria di un eroe dello Stato, a 24 anni dalla tragica </w:t>
      </w:r>
      <w:r>
        <w:rPr>
          <w:rFonts w:ascii="Times New Roman"/>
          <w:b/>
          <w:bCs/>
          <w:sz w:val="24"/>
          <w:szCs w:val="24"/>
        </w:rPr>
        <w:t xml:space="preserve">morte.                                                                          Al suo </w:t>
      </w:r>
      <w:proofErr w:type="gramStart"/>
      <w:r>
        <w:rPr>
          <w:rFonts w:ascii="Times New Roman"/>
          <w:b/>
          <w:bCs/>
          <w:sz w:val="24"/>
          <w:szCs w:val="24"/>
        </w:rPr>
        <w:t>termine  i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presenti potranno godere della testimonianza dell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>illustre ospite, la quale,  con cortese disponibilit</w:t>
      </w:r>
      <w:r>
        <w:rPr>
          <w:rFonts w:hAnsi="Times New Roman"/>
          <w:b/>
          <w:bCs/>
          <w:sz w:val="24"/>
          <w:szCs w:val="24"/>
        </w:rPr>
        <w:t>à</w:t>
      </w:r>
      <w:r>
        <w:rPr>
          <w:rFonts w:ascii="Times New Roman"/>
          <w:b/>
          <w:bCs/>
          <w:sz w:val="24"/>
          <w:szCs w:val="24"/>
        </w:rPr>
        <w:t>, il giorno seguente, al Palazzo della Gran Guardia, ne</w:t>
      </w:r>
      <w:r>
        <w:rPr>
          <w:rFonts w:ascii="Times New Roman"/>
          <w:b/>
          <w:bCs/>
          <w:sz w:val="24"/>
          <w:szCs w:val="24"/>
        </w:rPr>
        <w:t>ll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>ambito della Rassegna Maggio Scuola, in collaborazione con l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>Assessorato all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>Istruzione del Comune di Verona, incontrer</w:t>
      </w:r>
      <w:r>
        <w:rPr>
          <w:rFonts w:hAnsi="Times New Roman"/>
          <w:b/>
          <w:bCs/>
          <w:sz w:val="24"/>
          <w:szCs w:val="24"/>
        </w:rPr>
        <w:t>à</w:t>
      </w:r>
      <w:r>
        <w:rPr>
          <w:rFonts w:hAnsi="Times New Roman"/>
          <w:b/>
          <w:bCs/>
          <w:sz w:val="24"/>
          <w:szCs w:val="24"/>
        </w:rPr>
        <w:t xml:space="preserve">  </w:t>
      </w:r>
      <w:r>
        <w:rPr>
          <w:rFonts w:ascii="Times New Roman"/>
          <w:b/>
          <w:bCs/>
          <w:sz w:val="24"/>
          <w:szCs w:val="24"/>
        </w:rPr>
        <w:t>anche gli studenti della Rete per una significativa testimonianza e per la condivisione delle riflessioni maturate dai ragazzi dura</w:t>
      </w:r>
      <w:r>
        <w:rPr>
          <w:rFonts w:ascii="Times New Roman"/>
          <w:b/>
          <w:bCs/>
          <w:sz w:val="24"/>
          <w:szCs w:val="24"/>
        </w:rPr>
        <w:t xml:space="preserve">nte il percorso scolastico. </w:t>
      </w:r>
    </w:p>
    <w:p w:rsidR="001C1599" w:rsidRDefault="00A502F0">
      <w:pPr>
        <w:pStyle w:val="CorpoB"/>
        <w:spacing w:after="200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La coordinatrice</w:t>
      </w:r>
    </w:p>
    <w:p w:rsidR="001C1599" w:rsidRDefault="00A502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/>
          <w:b/>
          <w:bCs/>
          <w:sz w:val="24"/>
          <w:szCs w:val="24"/>
        </w:rPr>
        <w:t>Prof.ssa Daniela Galletta</w:t>
      </w:r>
    </w:p>
    <w:sectPr w:rsidR="001C1599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F0" w:rsidRDefault="00A502F0">
      <w:r>
        <w:separator/>
      </w:r>
    </w:p>
  </w:endnote>
  <w:endnote w:type="continuationSeparator" w:id="0">
    <w:p w:rsidR="00A502F0" w:rsidRDefault="00A5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chi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99" w:rsidRDefault="001C159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F0" w:rsidRDefault="00A502F0">
      <w:r>
        <w:separator/>
      </w:r>
    </w:p>
  </w:footnote>
  <w:footnote w:type="continuationSeparator" w:id="0">
    <w:p w:rsidR="00A502F0" w:rsidRDefault="00A50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99" w:rsidRDefault="001C159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99"/>
    <w:rsid w:val="001C1599"/>
    <w:rsid w:val="0076751A"/>
    <w:rsid w:val="00A5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CE03F-A763-4EE3-AA46-520244EF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CorpoB">
    <w:name w:val="Corpo B"/>
    <w:rPr>
      <w:rFonts w:hAnsi="Arial Unicode MS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5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51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Ceradini</dc:creator>
  <cp:lastModifiedBy>giancarlo ceradini</cp:lastModifiedBy>
  <cp:revision>2</cp:revision>
  <cp:lastPrinted>2016-05-06T07:31:00Z</cp:lastPrinted>
  <dcterms:created xsi:type="dcterms:W3CDTF">2016-05-06T07:32:00Z</dcterms:created>
  <dcterms:modified xsi:type="dcterms:W3CDTF">2016-05-06T07:32:00Z</dcterms:modified>
</cp:coreProperties>
</file>