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923" w:rsidRDefault="002B2923" w:rsidP="002B2923">
      <w:pPr>
        <w:jc w:val="both"/>
        <w:rPr>
          <w:rFonts w:ascii="Bookman Old Style" w:hAnsi="Bookman Old Style"/>
          <w:sz w:val="20"/>
          <w:szCs w:val="20"/>
        </w:rPr>
      </w:pPr>
      <w:r>
        <w:rPr>
          <w:rFonts w:ascii="Bookman Old Style" w:hAnsi="Bookman Old Style"/>
          <w:sz w:val="20"/>
          <w:szCs w:val="20"/>
        </w:rPr>
        <w:t xml:space="preserve">Abbiamo il piacere di informarVi che, nell’ambito delle celebrazioni per il Centenario della Prima Guerra mondiale e all’interno del progetto attivato dalla Società Italiana delle Storiche (sez. del Veneto) e dalla Regione del Veneto – Assessorato all’Istruzione, Formazione e Lavoro, in collaborazione con l’Ufficio Scolastico Regionale per il Veneto e la partecipazione del Comune di Padova (Assessorato alla Cultura e Turismo), del Museo dell’Educazione, del Dipartimento di Scienze Storiche, Geografiche e dell’Antichità, del Forum di Ateneo per le politiche e gli studi di genere dell’Università di Padova, </w:t>
      </w:r>
    </w:p>
    <w:p w:rsidR="002B2923" w:rsidRDefault="002B2923" w:rsidP="002B2923">
      <w:pPr>
        <w:jc w:val="both"/>
        <w:rPr>
          <w:rFonts w:ascii="Bookman Old Style" w:hAnsi="Bookman Old Style"/>
          <w:sz w:val="20"/>
          <w:szCs w:val="20"/>
        </w:rPr>
      </w:pPr>
    </w:p>
    <w:p w:rsidR="002B2923" w:rsidRDefault="002B2923" w:rsidP="002B2923">
      <w:pPr>
        <w:jc w:val="center"/>
        <w:rPr>
          <w:rFonts w:ascii="Bookman Old Style" w:hAnsi="Bookman Old Style"/>
          <w:sz w:val="28"/>
          <w:szCs w:val="28"/>
        </w:rPr>
      </w:pPr>
      <w:r>
        <w:rPr>
          <w:rFonts w:ascii="Bookman Old Style" w:hAnsi="Bookman Old Style"/>
          <w:b/>
          <w:bCs/>
          <w:sz w:val="28"/>
          <w:szCs w:val="28"/>
        </w:rPr>
        <w:t>LUNEDÌ 3 novembre 2014</w:t>
      </w:r>
      <w:r>
        <w:rPr>
          <w:rFonts w:ascii="Bookman Old Style" w:hAnsi="Bookman Old Style"/>
          <w:sz w:val="28"/>
          <w:szCs w:val="28"/>
        </w:rPr>
        <w:t xml:space="preserve">, </w:t>
      </w:r>
      <w:r>
        <w:rPr>
          <w:rFonts w:ascii="Bookman Old Style" w:hAnsi="Bookman Old Style"/>
          <w:b/>
          <w:bCs/>
          <w:sz w:val="28"/>
          <w:szCs w:val="28"/>
        </w:rPr>
        <w:t>ore 15:30</w:t>
      </w:r>
    </w:p>
    <w:p w:rsidR="002B2923" w:rsidRDefault="002B2923" w:rsidP="002B2923">
      <w:pPr>
        <w:jc w:val="both"/>
        <w:rPr>
          <w:rFonts w:ascii="Bookman Old Style" w:hAnsi="Bookman Old Style"/>
          <w:b/>
          <w:bCs/>
          <w:sz w:val="28"/>
          <w:szCs w:val="28"/>
        </w:rPr>
      </w:pPr>
    </w:p>
    <w:p w:rsidR="002B2923" w:rsidRDefault="002B2923" w:rsidP="002B2923">
      <w:pPr>
        <w:jc w:val="center"/>
        <w:rPr>
          <w:rFonts w:ascii="Bookman Old Style" w:hAnsi="Bookman Old Style"/>
          <w:b/>
          <w:bCs/>
          <w:sz w:val="28"/>
          <w:szCs w:val="28"/>
        </w:rPr>
      </w:pPr>
      <w:proofErr w:type="gramStart"/>
      <w:r>
        <w:rPr>
          <w:rFonts w:ascii="Bookman Old Style" w:hAnsi="Bookman Old Style"/>
          <w:b/>
          <w:bCs/>
          <w:sz w:val="28"/>
          <w:szCs w:val="28"/>
        </w:rPr>
        <w:t>a</w:t>
      </w:r>
      <w:proofErr w:type="gramEnd"/>
      <w:r>
        <w:rPr>
          <w:rFonts w:ascii="Bookman Old Style" w:hAnsi="Bookman Old Style"/>
          <w:b/>
          <w:bCs/>
          <w:sz w:val="28"/>
          <w:szCs w:val="28"/>
        </w:rPr>
        <w:t xml:space="preserve"> PADOVA</w:t>
      </w:r>
    </w:p>
    <w:p w:rsidR="002B2923" w:rsidRDefault="002B2923" w:rsidP="002B2923">
      <w:pPr>
        <w:jc w:val="center"/>
        <w:rPr>
          <w:rFonts w:ascii="Bookman Old Style" w:hAnsi="Bookman Old Style"/>
        </w:rPr>
      </w:pPr>
      <w:r>
        <w:rPr>
          <w:rFonts w:ascii="Bookman Old Style" w:hAnsi="Bookman Old Style"/>
        </w:rPr>
        <w:t xml:space="preserve">(Palazzo Moroni - Sala </w:t>
      </w:r>
      <w:proofErr w:type="spellStart"/>
      <w:r>
        <w:rPr>
          <w:rFonts w:ascii="Bookman Old Style" w:hAnsi="Bookman Old Style"/>
        </w:rPr>
        <w:t>Paladin</w:t>
      </w:r>
      <w:proofErr w:type="spellEnd"/>
      <w:r>
        <w:rPr>
          <w:rFonts w:ascii="Bookman Old Style" w:hAnsi="Bookman Old Style"/>
        </w:rPr>
        <w:t>, Via del Municipio 1)</w:t>
      </w:r>
    </w:p>
    <w:p w:rsidR="002B2923" w:rsidRDefault="002B2923" w:rsidP="002B2923">
      <w:pPr>
        <w:jc w:val="both"/>
        <w:rPr>
          <w:rFonts w:ascii="Bookman Old Style" w:hAnsi="Bookman Old Style"/>
          <w:b/>
          <w:bCs/>
          <w:sz w:val="28"/>
          <w:szCs w:val="28"/>
        </w:rPr>
      </w:pPr>
    </w:p>
    <w:p w:rsidR="002B2923" w:rsidRDefault="002B2923" w:rsidP="002B2923">
      <w:pPr>
        <w:jc w:val="center"/>
        <w:rPr>
          <w:rFonts w:ascii="Bookman Old Style" w:hAnsi="Bookman Old Style"/>
          <w:b/>
          <w:bCs/>
          <w:sz w:val="28"/>
          <w:szCs w:val="28"/>
          <w:u w:val="single"/>
        </w:rPr>
      </w:pPr>
      <w:proofErr w:type="gramStart"/>
      <w:r>
        <w:rPr>
          <w:rFonts w:ascii="Bookman Old Style" w:hAnsi="Bookman Old Style"/>
          <w:b/>
          <w:bCs/>
          <w:sz w:val="28"/>
          <w:szCs w:val="28"/>
        </w:rPr>
        <w:t>si</w:t>
      </w:r>
      <w:proofErr w:type="gramEnd"/>
      <w:r>
        <w:rPr>
          <w:rFonts w:ascii="Bookman Old Style" w:hAnsi="Bookman Old Style"/>
          <w:b/>
          <w:bCs/>
          <w:sz w:val="28"/>
          <w:szCs w:val="28"/>
        </w:rPr>
        <w:t xml:space="preserve"> svolgerà la conferenza</w:t>
      </w:r>
    </w:p>
    <w:p w:rsidR="002B2923" w:rsidRDefault="002B2923" w:rsidP="002B2923">
      <w:pPr>
        <w:jc w:val="center"/>
        <w:rPr>
          <w:rFonts w:ascii="Bookman Old Style" w:hAnsi="Bookman Old Style"/>
          <w:b/>
          <w:bCs/>
          <w:sz w:val="28"/>
          <w:szCs w:val="28"/>
          <w:u w:val="single"/>
        </w:rPr>
      </w:pPr>
    </w:p>
    <w:p w:rsidR="002B2923" w:rsidRDefault="002B2923" w:rsidP="002B2923">
      <w:pPr>
        <w:spacing w:line="380" w:lineRule="atLeast"/>
        <w:jc w:val="center"/>
        <w:rPr>
          <w:rFonts w:ascii="Bookman Old Style" w:hAnsi="Bookman Old Style"/>
          <w:b/>
          <w:bCs/>
          <w:sz w:val="28"/>
          <w:szCs w:val="28"/>
        </w:rPr>
      </w:pPr>
      <w:r>
        <w:rPr>
          <w:rFonts w:ascii="Bookman Old Style" w:hAnsi="Bookman Old Style"/>
          <w:b/>
          <w:bCs/>
          <w:sz w:val="28"/>
          <w:szCs w:val="28"/>
        </w:rPr>
        <w:t xml:space="preserve">DONNE E SCUOLA NELLA GRANDE GUERRA. </w:t>
      </w:r>
    </w:p>
    <w:p w:rsidR="002B2923" w:rsidRDefault="002B2923" w:rsidP="002B2923">
      <w:pPr>
        <w:spacing w:line="380" w:lineRule="atLeast"/>
        <w:jc w:val="center"/>
        <w:rPr>
          <w:rFonts w:ascii="Bookman Old Style" w:hAnsi="Bookman Old Style"/>
          <w:b/>
          <w:bCs/>
          <w:sz w:val="28"/>
          <w:szCs w:val="28"/>
        </w:rPr>
      </w:pPr>
      <w:r>
        <w:rPr>
          <w:rFonts w:ascii="Bookman Old Style" w:hAnsi="Bookman Old Style"/>
          <w:b/>
          <w:bCs/>
          <w:sz w:val="28"/>
          <w:szCs w:val="28"/>
        </w:rPr>
        <w:t>PROFILI BIOGRAFICI E PERCORSI DIDATTICI</w:t>
      </w:r>
    </w:p>
    <w:p w:rsidR="002B2923" w:rsidRDefault="002B2923" w:rsidP="002B2923">
      <w:pPr>
        <w:jc w:val="both"/>
        <w:rPr>
          <w:rFonts w:ascii="Bookman Old Style" w:hAnsi="Bookman Old Style"/>
          <w:sz w:val="28"/>
          <w:szCs w:val="28"/>
        </w:rPr>
      </w:pPr>
    </w:p>
    <w:p w:rsidR="002B2923" w:rsidRDefault="002B2923" w:rsidP="002B2923">
      <w:pPr>
        <w:jc w:val="center"/>
        <w:rPr>
          <w:rFonts w:ascii="Bookman Old Style" w:hAnsi="Bookman Old Style"/>
          <w:sz w:val="20"/>
          <w:szCs w:val="20"/>
        </w:rPr>
      </w:pPr>
      <w:proofErr w:type="gramStart"/>
      <w:r>
        <w:rPr>
          <w:rFonts w:ascii="Bookman Old Style" w:hAnsi="Bookman Old Style"/>
          <w:sz w:val="20"/>
          <w:szCs w:val="20"/>
        </w:rPr>
        <w:t>con</w:t>
      </w:r>
      <w:proofErr w:type="gramEnd"/>
      <w:r>
        <w:rPr>
          <w:rFonts w:ascii="Bookman Old Style" w:hAnsi="Bookman Old Style"/>
          <w:sz w:val="20"/>
          <w:szCs w:val="20"/>
        </w:rPr>
        <w:t xml:space="preserve"> il contributo scientifico di Saveria </w:t>
      </w:r>
      <w:proofErr w:type="spellStart"/>
      <w:r>
        <w:rPr>
          <w:rFonts w:ascii="Bookman Old Style" w:hAnsi="Bookman Old Style"/>
          <w:sz w:val="20"/>
          <w:szCs w:val="20"/>
        </w:rPr>
        <w:t>Chemotti</w:t>
      </w:r>
      <w:proofErr w:type="spellEnd"/>
      <w:r>
        <w:rPr>
          <w:rFonts w:ascii="Bookman Old Style" w:hAnsi="Bookman Old Style"/>
          <w:sz w:val="20"/>
          <w:szCs w:val="20"/>
        </w:rPr>
        <w:t xml:space="preserve">, Nadia Maria Filippini, Sonia </w:t>
      </w:r>
      <w:proofErr w:type="spellStart"/>
      <w:r>
        <w:rPr>
          <w:rFonts w:ascii="Bookman Old Style" w:hAnsi="Bookman Old Style"/>
          <w:sz w:val="20"/>
          <w:szCs w:val="20"/>
        </w:rPr>
        <w:t>Residori</w:t>
      </w:r>
      <w:proofErr w:type="spellEnd"/>
      <w:r>
        <w:rPr>
          <w:rFonts w:ascii="Bookman Old Style" w:hAnsi="Bookman Old Style"/>
          <w:sz w:val="20"/>
          <w:szCs w:val="20"/>
        </w:rPr>
        <w:t xml:space="preserve">, Maria Teresa Sega e Patrizia </w:t>
      </w:r>
      <w:proofErr w:type="spellStart"/>
      <w:r>
        <w:rPr>
          <w:rFonts w:ascii="Bookman Old Style" w:hAnsi="Bookman Old Style"/>
          <w:sz w:val="20"/>
          <w:szCs w:val="20"/>
        </w:rPr>
        <w:t>Zamperlin</w:t>
      </w:r>
      <w:proofErr w:type="spellEnd"/>
      <w:r>
        <w:rPr>
          <w:rFonts w:ascii="Bookman Old Style" w:hAnsi="Bookman Old Style"/>
          <w:sz w:val="20"/>
          <w:szCs w:val="20"/>
        </w:rPr>
        <w:t>.</w:t>
      </w:r>
    </w:p>
    <w:p w:rsidR="002B2923" w:rsidRDefault="002B2923" w:rsidP="002B2923">
      <w:pPr>
        <w:jc w:val="both"/>
        <w:rPr>
          <w:rFonts w:ascii="Bookman Old Style" w:hAnsi="Bookman Old Style"/>
          <w:b/>
          <w:bCs/>
          <w:sz w:val="20"/>
          <w:szCs w:val="20"/>
        </w:rPr>
      </w:pPr>
    </w:p>
    <w:p w:rsidR="002B2923" w:rsidRDefault="002B2923" w:rsidP="002B2923">
      <w:pPr>
        <w:jc w:val="both"/>
        <w:rPr>
          <w:rFonts w:ascii="Bookman Old Style" w:hAnsi="Bookman Old Style"/>
          <w:b/>
          <w:bCs/>
          <w:sz w:val="20"/>
          <w:szCs w:val="20"/>
        </w:rPr>
      </w:pPr>
    </w:p>
    <w:p w:rsidR="002B2923" w:rsidRDefault="002B2923" w:rsidP="002B2923">
      <w:pPr>
        <w:jc w:val="both"/>
        <w:rPr>
          <w:rFonts w:ascii="Bookman Old Style" w:hAnsi="Bookman Old Style"/>
          <w:sz w:val="20"/>
          <w:szCs w:val="20"/>
        </w:rPr>
      </w:pPr>
      <w:r>
        <w:rPr>
          <w:rFonts w:ascii="Bookman Old Style" w:hAnsi="Bookman Old Style"/>
          <w:sz w:val="20"/>
          <w:szCs w:val="20"/>
        </w:rPr>
        <w:t>Si tratta della prima di una serie di iniziative dedicate al tema del ruolo delle donne nella Grande Guerra che intende mettere in luce un aspetto inedito, ovvero il ruolo che educatrici e maestre hanno svolto sul “fronte interno” nel corso del conflitto.</w:t>
      </w:r>
    </w:p>
    <w:p w:rsidR="002B2923" w:rsidRDefault="002B2923" w:rsidP="002B2923">
      <w:pPr>
        <w:jc w:val="both"/>
        <w:rPr>
          <w:rFonts w:ascii="Bookman Old Style" w:hAnsi="Bookman Old Style"/>
          <w:sz w:val="20"/>
          <w:szCs w:val="20"/>
        </w:rPr>
      </w:pPr>
    </w:p>
    <w:p w:rsidR="002B2923" w:rsidRDefault="002B2923" w:rsidP="002B2923">
      <w:pPr>
        <w:jc w:val="both"/>
        <w:rPr>
          <w:rFonts w:ascii="Bookman Old Style" w:hAnsi="Bookman Old Style"/>
          <w:b/>
          <w:bCs/>
          <w:sz w:val="20"/>
          <w:szCs w:val="20"/>
        </w:rPr>
      </w:pPr>
      <w:r>
        <w:rPr>
          <w:rFonts w:ascii="Bookman Old Style" w:hAnsi="Bookman Old Style"/>
          <w:sz w:val="20"/>
          <w:szCs w:val="20"/>
        </w:rPr>
        <w:t>Agli insegnanti che si iscrivono sarà rilasciato relativo attestato, valevole ai fini dell’aggiornamento professionale</w:t>
      </w:r>
      <w:r>
        <w:rPr>
          <w:rFonts w:ascii="Bookman Old Style" w:hAnsi="Bookman Old Style"/>
          <w:b/>
          <w:bCs/>
          <w:sz w:val="20"/>
          <w:szCs w:val="20"/>
        </w:rPr>
        <w:t>.</w:t>
      </w:r>
    </w:p>
    <w:p w:rsidR="002B2923" w:rsidRDefault="002B2923" w:rsidP="002B2923">
      <w:pPr>
        <w:jc w:val="both"/>
        <w:rPr>
          <w:rFonts w:ascii="Bookman Old Style" w:hAnsi="Bookman Old Style"/>
          <w:b/>
          <w:bCs/>
          <w:sz w:val="20"/>
          <w:szCs w:val="20"/>
        </w:rPr>
      </w:pPr>
    </w:p>
    <w:p w:rsidR="002B2923" w:rsidRDefault="002B2923" w:rsidP="002B2923">
      <w:pPr>
        <w:jc w:val="both"/>
        <w:rPr>
          <w:rFonts w:ascii="Bookman Old Style" w:hAnsi="Bookman Old Style"/>
          <w:b/>
          <w:bCs/>
          <w:sz w:val="20"/>
          <w:szCs w:val="20"/>
        </w:rPr>
      </w:pPr>
      <w:smartTag w:uri="urn:schemas-microsoft-com:office:smarttags" w:element="PersonName">
        <w:smartTagPr>
          <w:attr w:name="ProductID" w:val="La Vostra"/>
        </w:smartTagPr>
        <w:r>
          <w:rPr>
            <w:rFonts w:ascii="Bookman Old Style" w:hAnsi="Bookman Old Style"/>
            <w:sz w:val="20"/>
            <w:szCs w:val="20"/>
          </w:rPr>
          <w:t>La Vostra</w:t>
        </w:r>
      </w:smartTag>
      <w:r>
        <w:rPr>
          <w:rFonts w:ascii="Bookman Old Style" w:hAnsi="Bookman Old Style"/>
          <w:sz w:val="20"/>
          <w:szCs w:val="20"/>
        </w:rPr>
        <w:t xml:space="preserve"> presenza sarà gradita</w:t>
      </w:r>
      <w:r>
        <w:rPr>
          <w:rFonts w:ascii="Bookman Old Style" w:hAnsi="Bookman Old Style"/>
          <w:b/>
          <w:bCs/>
          <w:sz w:val="20"/>
          <w:szCs w:val="20"/>
        </w:rPr>
        <w:t xml:space="preserve">. </w:t>
      </w:r>
    </w:p>
    <w:p w:rsidR="002B2923" w:rsidRDefault="002B2923" w:rsidP="002B2923">
      <w:pPr>
        <w:jc w:val="both"/>
        <w:rPr>
          <w:rFonts w:ascii="Bookman Old Style" w:hAnsi="Bookman Old Style"/>
        </w:rPr>
      </w:pPr>
    </w:p>
    <w:p w:rsidR="002B2923" w:rsidRDefault="002B2923" w:rsidP="002B2923">
      <w:pPr>
        <w:jc w:val="both"/>
        <w:rPr>
          <w:rFonts w:ascii="Bookman Old Style" w:hAnsi="Bookman Old Style"/>
        </w:rPr>
      </w:pPr>
    </w:p>
    <w:p w:rsidR="002B2923" w:rsidRDefault="002B2923" w:rsidP="002B2923">
      <w:pPr>
        <w:jc w:val="both"/>
        <w:rPr>
          <w:rFonts w:ascii="Bookman Old Style" w:hAnsi="Bookman Old Style"/>
        </w:rPr>
      </w:pPr>
    </w:p>
    <w:p w:rsidR="002B2923" w:rsidRDefault="002B2923" w:rsidP="002B2923">
      <w:pPr>
        <w:jc w:val="both"/>
        <w:rPr>
          <w:rFonts w:ascii="Bookman Old Style" w:hAnsi="Bookman Old Style"/>
          <w:sz w:val="20"/>
          <w:szCs w:val="20"/>
        </w:rPr>
      </w:pPr>
      <w:r>
        <w:rPr>
          <w:rFonts w:ascii="Bookman Old Style" w:hAnsi="Bookman Old Style"/>
          <w:sz w:val="20"/>
          <w:szCs w:val="20"/>
        </w:rPr>
        <w:t xml:space="preserve">Per info: Prof.ssa Liviana Gazzetta all’indirizzo e-mail: </w:t>
      </w:r>
      <w:hyperlink r:id="rId4" w:history="1">
        <w:r>
          <w:rPr>
            <w:rStyle w:val="Collegamentoipertestuale"/>
            <w:rFonts w:ascii="Bookman Old Style" w:hAnsi="Bookman Old Style"/>
            <w:sz w:val="20"/>
            <w:szCs w:val="20"/>
          </w:rPr>
          <w:t>liviana.gazzetta@gmail.com</w:t>
        </w:r>
      </w:hyperlink>
    </w:p>
    <w:p w:rsidR="002B2923" w:rsidRDefault="002B2923" w:rsidP="002B2923">
      <w:pPr>
        <w:rPr>
          <w:rFonts w:ascii="Tahoma" w:hAnsi="Tahoma" w:cs="Tahoma"/>
          <w:color w:val="000080"/>
          <w:sz w:val="22"/>
          <w:szCs w:val="22"/>
        </w:rPr>
      </w:pPr>
    </w:p>
    <w:p w:rsidR="002B2923" w:rsidRDefault="002B2923" w:rsidP="002B2923">
      <w:pPr>
        <w:rPr>
          <w:rFonts w:ascii="Cambria" w:hAnsi="Cambria"/>
          <w:color w:val="000080"/>
          <w:sz w:val="22"/>
          <w:szCs w:val="22"/>
        </w:rPr>
      </w:pPr>
    </w:p>
    <w:p w:rsidR="002B2923" w:rsidRDefault="002B2923" w:rsidP="002B2923">
      <w:pPr>
        <w:rPr>
          <w:rFonts w:ascii="Cambria" w:hAnsi="Cambria"/>
          <w:color w:val="000080"/>
          <w:sz w:val="22"/>
          <w:szCs w:val="22"/>
        </w:rPr>
      </w:pPr>
    </w:p>
    <w:p w:rsidR="00F678FB" w:rsidRDefault="00F678FB">
      <w:bookmarkStart w:id="0" w:name="_GoBack"/>
      <w:bookmarkEnd w:id="0"/>
    </w:p>
    <w:sectPr w:rsidR="00F678F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923"/>
    <w:rsid w:val="002B2923"/>
    <w:rsid w:val="00F678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341E2C85-F38B-46DC-AFD5-1731FD5C8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B2923"/>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2B29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01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iviana.gazzetta@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1279</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giancarlo ceradini</dc:creator>
  <cp:keywords/>
  <dc:description/>
  <cp:lastModifiedBy>giancarlo ceradini</cp:lastModifiedBy>
  <cp:revision>1</cp:revision>
  <dcterms:created xsi:type="dcterms:W3CDTF">2014-10-31T06:54:00Z</dcterms:created>
  <dcterms:modified xsi:type="dcterms:W3CDTF">2014-10-31T06:55:00Z</dcterms:modified>
</cp:coreProperties>
</file>