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434" w:rsidRDefault="00210434" w:rsidP="00210434">
      <w:pPr>
        <w:rPr>
          <w:rFonts w:ascii="Calibri" w:hAnsi="Calibri" w:cs="Calibri"/>
          <w:color w:val="002060"/>
          <w:sz w:val="22"/>
          <w:szCs w:val="22"/>
        </w:rPr>
      </w:pPr>
      <w:r>
        <w:rPr>
          <w:rFonts w:ascii="Calibri" w:hAnsi="Calibri" w:cs="Calibri"/>
          <w:color w:val="002060"/>
          <w:sz w:val="22"/>
          <w:szCs w:val="22"/>
        </w:rPr>
        <w:t xml:space="preserve">Abbiamo il piacere di informarVi che, nell’ambito delle celebrazioni per il Centenario della Prima Guerra mondiale e all’interno del programma attivato dalla Società Italiana delle Storiche (sez. del Veneto) e dalla Regione del Veneto (Assessorato all’Istruzione, Formazione, Lavoro e Trasporti) in collaborazione con l’Ufficio Scolastico Regionale per il Veneto, con la partecipazione del Soroptimist International, Dipartimento di Studi Umanistici e il CUG dell’Università Cà Foscari di Venezia, del Comune di Venezia (Servizio cittadinanza delle donne e cultura delle differenze) e del Museo dell’Educazione dell’Università di Padova, </w:t>
      </w:r>
    </w:p>
    <w:p w:rsidR="00210434" w:rsidRDefault="00210434" w:rsidP="00210434">
      <w:pPr>
        <w:rPr>
          <w:rFonts w:ascii="Calibri" w:hAnsi="Calibri" w:cs="Calibri"/>
          <w:color w:val="002060"/>
          <w:sz w:val="22"/>
          <w:szCs w:val="22"/>
        </w:rPr>
      </w:pPr>
    </w:p>
    <w:p w:rsidR="00210434" w:rsidRDefault="00210434" w:rsidP="00210434">
      <w:pPr>
        <w:jc w:val="center"/>
        <w:rPr>
          <w:rFonts w:ascii="Calibri" w:hAnsi="Calibri" w:cs="Calibri"/>
          <w:b/>
          <w:bCs/>
          <w:color w:val="002060"/>
          <w:sz w:val="22"/>
          <w:szCs w:val="22"/>
        </w:rPr>
      </w:pPr>
      <w:r>
        <w:rPr>
          <w:rFonts w:ascii="Calibri" w:hAnsi="Calibri" w:cs="Calibri"/>
          <w:b/>
          <w:bCs/>
          <w:color w:val="002060"/>
          <w:sz w:val="22"/>
          <w:szCs w:val="22"/>
        </w:rPr>
        <w:t>GIOVEDÌ 26 febbraio 2015</w:t>
      </w:r>
    </w:p>
    <w:p w:rsidR="00210434" w:rsidRDefault="00210434" w:rsidP="00210434">
      <w:pPr>
        <w:jc w:val="center"/>
        <w:rPr>
          <w:rFonts w:ascii="Calibri" w:hAnsi="Calibri" w:cs="Calibri"/>
          <w:color w:val="002060"/>
          <w:sz w:val="22"/>
          <w:szCs w:val="22"/>
        </w:rPr>
      </w:pPr>
      <w:proofErr w:type="gramStart"/>
      <w:r>
        <w:rPr>
          <w:rFonts w:ascii="Calibri" w:hAnsi="Calibri" w:cs="Calibri"/>
          <w:color w:val="002060"/>
          <w:sz w:val="22"/>
          <w:szCs w:val="22"/>
        </w:rPr>
        <w:t>dalle</w:t>
      </w:r>
      <w:proofErr w:type="gramEnd"/>
      <w:r>
        <w:rPr>
          <w:rFonts w:ascii="Calibri" w:hAnsi="Calibri" w:cs="Calibri"/>
          <w:color w:val="002060"/>
          <w:sz w:val="22"/>
          <w:szCs w:val="22"/>
        </w:rPr>
        <w:t xml:space="preserve"> 9:00 alle 19:00</w:t>
      </w:r>
    </w:p>
    <w:p w:rsidR="00210434" w:rsidRDefault="00210434" w:rsidP="00210434">
      <w:pPr>
        <w:jc w:val="center"/>
        <w:rPr>
          <w:rFonts w:ascii="Calibri" w:hAnsi="Calibri" w:cs="Calibri"/>
          <w:color w:val="002060"/>
          <w:sz w:val="22"/>
          <w:szCs w:val="22"/>
        </w:rPr>
      </w:pPr>
    </w:p>
    <w:p w:rsidR="00210434" w:rsidRDefault="00210434" w:rsidP="00210434">
      <w:pPr>
        <w:jc w:val="center"/>
        <w:rPr>
          <w:rFonts w:ascii="Calibri" w:hAnsi="Calibri" w:cs="Calibri"/>
          <w:b/>
          <w:bCs/>
          <w:color w:val="002060"/>
          <w:sz w:val="22"/>
          <w:szCs w:val="22"/>
        </w:rPr>
      </w:pPr>
      <w:proofErr w:type="gramStart"/>
      <w:r>
        <w:rPr>
          <w:rFonts w:ascii="Calibri" w:hAnsi="Calibri" w:cs="Calibri"/>
          <w:b/>
          <w:bCs/>
          <w:color w:val="002060"/>
          <w:sz w:val="22"/>
          <w:szCs w:val="22"/>
        </w:rPr>
        <w:t>presso</w:t>
      </w:r>
      <w:proofErr w:type="gramEnd"/>
      <w:r>
        <w:rPr>
          <w:rFonts w:ascii="Calibri" w:hAnsi="Calibri" w:cs="Calibri"/>
          <w:b/>
          <w:bCs/>
          <w:color w:val="002060"/>
          <w:sz w:val="22"/>
          <w:szCs w:val="22"/>
        </w:rPr>
        <w:t xml:space="preserve"> l’Auditorium di S. Margherita</w:t>
      </w:r>
    </w:p>
    <w:p w:rsidR="00210434" w:rsidRDefault="00210434" w:rsidP="00210434">
      <w:pPr>
        <w:jc w:val="center"/>
        <w:rPr>
          <w:rFonts w:ascii="Calibri" w:hAnsi="Calibri" w:cs="Calibri"/>
          <w:color w:val="002060"/>
          <w:sz w:val="22"/>
          <w:szCs w:val="22"/>
        </w:rPr>
      </w:pPr>
      <w:r>
        <w:rPr>
          <w:rFonts w:ascii="Calibri" w:hAnsi="Calibri" w:cs="Calibri"/>
          <w:color w:val="002060"/>
          <w:sz w:val="22"/>
          <w:szCs w:val="22"/>
        </w:rPr>
        <w:t>(Campo S. Margherita - Dorsoduro 3689 – Venezia)</w:t>
      </w:r>
    </w:p>
    <w:p w:rsidR="00210434" w:rsidRDefault="00210434" w:rsidP="00210434">
      <w:pPr>
        <w:jc w:val="center"/>
        <w:rPr>
          <w:rFonts w:ascii="Calibri" w:hAnsi="Calibri" w:cs="Calibri"/>
          <w:b/>
          <w:bCs/>
          <w:color w:val="002060"/>
          <w:sz w:val="22"/>
          <w:szCs w:val="22"/>
        </w:rPr>
      </w:pPr>
    </w:p>
    <w:p w:rsidR="00210434" w:rsidRDefault="00210434" w:rsidP="00210434">
      <w:pPr>
        <w:jc w:val="center"/>
        <w:rPr>
          <w:rFonts w:ascii="Calibri" w:hAnsi="Calibri" w:cs="Calibri"/>
          <w:b/>
          <w:bCs/>
          <w:color w:val="002060"/>
          <w:sz w:val="22"/>
          <w:szCs w:val="22"/>
          <w:u w:val="single"/>
        </w:rPr>
      </w:pPr>
      <w:proofErr w:type="gramStart"/>
      <w:r>
        <w:rPr>
          <w:rFonts w:ascii="Calibri" w:hAnsi="Calibri" w:cs="Calibri"/>
          <w:b/>
          <w:bCs/>
          <w:color w:val="002060"/>
          <w:sz w:val="22"/>
          <w:szCs w:val="22"/>
        </w:rPr>
        <w:t>si</w:t>
      </w:r>
      <w:proofErr w:type="gramEnd"/>
      <w:r>
        <w:rPr>
          <w:rFonts w:ascii="Calibri" w:hAnsi="Calibri" w:cs="Calibri"/>
          <w:b/>
          <w:bCs/>
          <w:color w:val="002060"/>
          <w:sz w:val="22"/>
          <w:szCs w:val="22"/>
        </w:rPr>
        <w:t xml:space="preserve"> svolgerà il convegno</w:t>
      </w:r>
    </w:p>
    <w:p w:rsidR="00210434" w:rsidRDefault="00210434" w:rsidP="00210434">
      <w:pPr>
        <w:jc w:val="center"/>
        <w:rPr>
          <w:rFonts w:ascii="Calibri" w:hAnsi="Calibri" w:cs="Calibri"/>
          <w:b/>
          <w:bCs/>
          <w:color w:val="002060"/>
          <w:sz w:val="22"/>
          <w:szCs w:val="22"/>
          <w:u w:val="single"/>
        </w:rPr>
      </w:pPr>
    </w:p>
    <w:p w:rsidR="00210434" w:rsidRDefault="00210434" w:rsidP="00210434">
      <w:pPr>
        <w:jc w:val="center"/>
        <w:rPr>
          <w:rFonts w:ascii="Calibri" w:hAnsi="Calibri" w:cs="Calibri"/>
          <w:b/>
          <w:bCs/>
          <w:color w:val="002060"/>
          <w:sz w:val="22"/>
          <w:szCs w:val="22"/>
        </w:rPr>
      </w:pPr>
      <w:r>
        <w:rPr>
          <w:rFonts w:ascii="Calibri" w:hAnsi="Calibri" w:cs="Calibri"/>
          <w:b/>
          <w:bCs/>
          <w:color w:val="002060"/>
          <w:sz w:val="22"/>
          <w:szCs w:val="22"/>
        </w:rPr>
        <w:t>DONNE E PRIMA GUERRA MONDIALE</w:t>
      </w:r>
    </w:p>
    <w:p w:rsidR="00210434" w:rsidRDefault="00210434" w:rsidP="00210434">
      <w:pPr>
        <w:jc w:val="center"/>
        <w:rPr>
          <w:rFonts w:ascii="Calibri" w:hAnsi="Calibri" w:cs="Calibri"/>
          <w:b/>
          <w:bCs/>
          <w:color w:val="002060"/>
          <w:sz w:val="22"/>
          <w:szCs w:val="22"/>
        </w:rPr>
      </w:pPr>
      <w:r>
        <w:rPr>
          <w:rFonts w:ascii="Calibri" w:hAnsi="Calibri" w:cs="Calibri"/>
          <w:b/>
          <w:bCs/>
          <w:color w:val="002060"/>
          <w:sz w:val="22"/>
          <w:szCs w:val="22"/>
        </w:rPr>
        <w:t>IN AREA VENETA</w:t>
      </w:r>
    </w:p>
    <w:p w:rsidR="00210434" w:rsidRDefault="00210434" w:rsidP="00210434">
      <w:pPr>
        <w:rPr>
          <w:rFonts w:ascii="Calibri" w:hAnsi="Calibri" w:cs="Calibri"/>
          <w:color w:val="002060"/>
          <w:sz w:val="22"/>
          <w:szCs w:val="22"/>
        </w:rPr>
      </w:pPr>
    </w:p>
    <w:p w:rsidR="00210434" w:rsidRDefault="00210434" w:rsidP="00210434">
      <w:pPr>
        <w:rPr>
          <w:rFonts w:ascii="Calibri" w:hAnsi="Calibri" w:cs="Calibri"/>
          <w:color w:val="002060"/>
          <w:sz w:val="22"/>
          <w:szCs w:val="22"/>
        </w:rPr>
      </w:pPr>
    </w:p>
    <w:p w:rsidR="00210434" w:rsidRDefault="00210434" w:rsidP="00210434">
      <w:pPr>
        <w:rPr>
          <w:rFonts w:ascii="Calibri" w:hAnsi="Calibri" w:cs="Calibri"/>
          <w:color w:val="002060"/>
          <w:sz w:val="22"/>
          <w:szCs w:val="22"/>
        </w:rPr>
      </w:pPr>
      <w:proofErr w:type="gramStart"/>
      <w:r>
        <w:rPr>
          <w:rFonts w:ascii="Calibri" w:hAnsi="Calibri" w:cs="Calibri"/>
          <w:color w:val="002060"/>
          <w:sz w:val="22"/>
          <w:szCs w:val="22"/>
        </w:rPr>
        <w:t>con</w:t>
      </w:r>
      <w:proofErr w:type="gramEnd"/>
      <w:r>
        <w:rPr>
          <w:rFonts w:ascii="Calibri" w:hAnsi="Calibri" w:cs="Calibri"/>
          <w:color w:val="002060"/>
          <w:sz w:val="22"/>
          <w:szCs w:val="22"/>
        </w:rPr>
        <w:t xml:space="preserve"> il contributo scientifico di: Stefania Bartoloni, Bruna Bianchi, Daniele Ceschin, Franca Cosmai, Nadia Maria Filippini, Liviana Gazzetta, Anna Maria Isastia, Annamaria Longhin, Lucia Pizzati, Marina Rossi, Michela Rusi, Maria Teresa Sega, Simonetta Soldani, Patrizia Zamperlin. </w:t>
      </w:r>
    </w:p>
    <w:p w:rsidR="00210434" w:rsidRDefault="00210434" w:rsidP="00210434">
      <w:pPr>
        <w:rPr>
          <w:rFonts w:ascii="Calibri" w:hAnsi="Calibri" w:cs="Calibri"/>
          <w:color w:val="002060"/>
          <w:sz w:val="22"/>
          <w:szCs w:val="22"/>
        </w:rPr>
      </w:pPr>
    </w:p>
    <w:p w:rsidR="00210434" w:rsidRDefault="00210434" w:rsidP="00210434">
      <w:pPr>
        <w:rPr>
          <w:rFonts w:ascii="Calibri" w:hAnsi="Calibri" w:cs="Calibri"/>
          <w:color w:val="002060"/>
          <w:sz w:val="22"/>
          <w:szCs w:val="22"/>
        </w:rPr>
      </w:pPr>
      <w:r>
        <w:rPr>
          <w:rFonts w:ascii="Calibri" w:hAnsi="Calibri" w:cs="Calibri"/>
          <w:color w:val="002060"/>
          <w:sz w:val="22"/>
          <w:szCs w:val="22"/>
        </w:rPr>
        <w:t xml:space="preserve">Si tratta di un convegno dedicato al tema del ruolo delle donne nella Grande Guerra nell’area veneta dove le donne vissero esperienze per molti aspetti peculiari rispetto al resto del territorio nazionale, sperimentando per prime gli effetti della guerra totale. Il conflitto stimolò inoltre un inedito protagonismo femminile sul piano sociale e politico con una miriade di iniziative a sostegno degli orfani di guerra, dei poveri, dei disoccupati, dei profughi e degli sfollati, dei feriti e delle truppe, in ruoli anche direttivi e di responsabilità. </w:t>
      </w:r>
    </w:p>
    <w:p w:rsidR="00210434" w:rsidRDefault="00210434" w:rsidP="00210434">
      <w:pPr>
        <w:rPr>
          <w:rFonts w:ascii="Calibri" w:hAnsi="Calibri" w:cs="Calibri"/>
          <w:color w:val="002060"/>
          <w:sz w:val="22"/>
          <w:szCs w:val="22"/>
        </w:rPr>
      </w:pPr>
    </w:p>
    <w:p w:rsidR="00210434" w:rsidRDefault="00210434" w:rsidP="00210434">
      <w:pPr>
        <w:rPr>
          <w:rFonts w:ascii="Calibri" w:hAnsi="Calibri" w:cs="Calibri"/>
          <w:color w:val="002060"/>
          <w:sz w:val="22"/>
          <w:szCs w:val="22"/>
        </w:rPr>
      </w:pPr>
      <w:r>
        <w:rPr>
          <w:rFonts w:ascii="Calibri" w:hAnsi="Calibri" w:cs="Calibri"/>
          <w:color w:val="002060"/>
          <w:sz w:val="22"/>
          <w:szCs w:val="22"/>
        </w:rPr>
        <w:t>Il convegno intende mettere in luce la complessità di questa esperienza nei suoi molteplici aspetti, focalizzando l’attenzione su alcune figure che assunsero un ruolo particolarmente importante negli opposti schieramenti dell’interventismo e del neutralismo.</w:t>
      </w:r>
    </w:p>
    <w:p w:rsidR="00210434" w:rsidRDefault="00210434" w:rsidP="00210434">
      <w:pPr>
        <w:rPr>
          <w:rFonts w:ascii="Calibri" w:hAnsi="Calibri" w:cs="Calibri"/>
          <w:color w:val="002060"/>
          <w:sz w:val="22"/>
          <w:szCs w:val="22"/>
        </w:rPr>
      </w:pPr>
    </w:p>
    <w:p w:rsidR="00210434" w:rsidRDefault="00210434" w:rsidP="00210434">
      <w:pPr>
        <w:rPr>
          <w:rFonts w:ascii="Calibri" w:hAnsi="Calibri" w:cs="Calibri"/>
          <w:color w:val="002060"/>
          <w:sz w:val="22"/>
          <w:szCs w:val="22"/>
        </w:rPr>
      </w:pPr>
      <w:r>
        <w:rPr>
          <w:rFonts w:ascii="Calibri" w:hAnsi="Calibri" w:cs="Calibri"/>
          <w:color w:val="002060"/>
          <w:sz w:val="22"/>
          <w:szCs w:val="22"/>
        </w:rPr>
        <w:t xml:space="preserve">L’iniziativa è aperta a tutta la cittadinanza. </w:t>
      </w:r>
    </w:p>
    <w:p w:rsidR="00210434" w:rsidRDefault="00210434" w:rsidP="00210434">
      <w:pPr>
        <w:rPr>
          <w:rFonts w:ascii="Calibri" w:hAnsi="Calibri" w:cs="Calibri"/>
          <w:color w:val="002060"/>
          <w:sz w:val="22"/>
          <w:szCs w:val="22"/>
        </w:rPr>
      </w:pPr>
    </w:p>
    <w:p w:rsidR="00210434" w:rsidRDefault="00210434" w:rsidP="00210434">
      <w:pPr>
        <w:rPr>
          <w:rFonts w:ascii="Calibri" w:hAnsi="Calibri" w:cs="Calibri"/>
          <w:color w:val="002060"/>
          <w:sz w:val="22"/>
          <w:szCs w:val="22"/>
        </w:rPr>
      </w:pPr>
      <w:r>
        <w:rPr>
          <w:rFonts w:ascii="Calibri" w:hAnsi="Calibri" w:cs="Calibri"/>
          <w:color w:val="002060"/>
          <w:sz w:val="22"/>
          <w:szCs w:val="22"/>
        </w:rPr>
        <w:t>Agli insegnanti che partecipano sarà rilasciato relativo attestato, valevole ai fini dell’aggiornamento. Si raccomanda l’iscrizione.</w:t>
      </w:r>
    </w:p>
    <w:p w:rsidR="00210434" w:rsidRDefault="00210434" w:rsidP="00210434">
      <w:pPr>
        <w:rPr>
          <w:rFonts w:ascii="Calibri" w:hAnsi="Calibri" w:cs="Calibri"/>
          <w:color w:val="002060"/>
          <w:sz w:val="22"/>
          <w:szCs w:val="22"/>
        </w:rPr>
      </w:pPr>
    </w:p>
    <w:p w:rsidR="00210434" w:rsidRDefault="00210434" w:rsidP="00210434">
      <w:pPr>
        <w:rPr>
          <w:rFonts w:ascii="Calibri" w:hAnsi="Calibri" w:cs="Calibri"/>
          <w:color w:val="002060"/>
          <w:sz w:val="22"/>
          <w:szCs w:val="22"/>
        </w:rPr>
      </w:pPr>
      <w:r>
        <w:rPr>
          <w:rFonts w:ascii="Calibri" w:hAnsi="Calibri" w:cs="Calibri"/>
          <w:color w:val="002060"/>
          <w:sz w:val="22"/>
          <w:szCs w:val="22"/>
        </w:rPr>
        <w:t xml:space="preserve">La locandina con il programma dettagliato del convegno, sarà inviata a breve e pubblicato sul sito </w:t>
      </w:r>
      <w:hyperlink r:id="rId4" w:history="1">
        <w:r>
          <w:rPr>
            <w:rStyle w:val="Collegamentoipertestuale"/>
            <w:rFonts w:ascii="Calibri" w:hAnsi="Calibri" w:cs="Calibri"/>
            <w:sz w:val="22"/>
            <w:szCs w:val="22"/>
          </w:rPr>
          <w:t>www.venetograndeguerra.it</w:t>
        </w:r>
      </w:hyperlink>
    </w:p>
    <w:p w:rsidR="00210434" w:rsidRDefault="00210434" w:rsidP="00210434">
      <w:pPr>
        <w:rPr>
          <w:rFonts w:ascii="Calibri" w:hAnsi="Calibri" w:cs="Calibri"/>
          <w:color w:val="002060"/>
          <w:sz w:val="22"/>
          <w:szCs w:val="22"/>
        </w:rPr>
      </w:pPr>
    </w:p>
    <w:p w:rsidR="00210434" w:rsidRDefault="00210434" w:rsidP="00210434">
      <w:pPr>
        <w:rPr>
          <w:rFonts w:ascii="Calibri" w:hAnsi="Calibri" w:cs="Calibri"/>
          <w:color w:val="002060"/>
          <w:sz w:val="22"/>
          <w:szCs w:val="22"/>
        </w:rPr>
      </w:pPr>
      <w:r>
        <w:rPr>
          <w:rFonts w:ascii="Calibri" w:hAnsi="Calibri" w:cs="Calibri"/>
          <w:color w:val="002060"/>
          <w:sz w:val="22"/>
          <w:szCs w:val="22"/>
        </w:rPr>
        <w:t xml:space="preserve">Per info: Prof.ssa Liviana Gazzetta all’indirizzo </w:t>
      </w:r>
      <w:proofErr w:type="gramStart"/>
      <w:r>
        <w:rPr>
          <w:rFonts w:ascii="Calibri" w:hAnsi="Calibri" w:cs="Calibri"/>
          <w:color w:val="002060"/>
          <w:sz w:val="22"/>
          <w:szCs w:val="22"/>
        </w:rPr>
        <w:t>e-mail:liviana.gazzetta@gmail.com</w:t>
      </w:r>
      <w:proofErr w:type="gramEnd"/>
    </w:p>
    <w:p w:rsidR="00210434" w:rsidRDefault="00210434" w:rsidP="00210434">
      <w:pPr>
        <w:rPr>
          <w:rFonts w:ascii="Calibri" w:hAnsi="Calibri" w:cs="Calibri"/>
          <w:color w:val="002060"/>
          <w:sz w:val="22"/>
          <w:szCs w:val="22"/>
        </w:rPr>
      </w:pPr>
    </w:p>
    <w:p w:rsidR="00210434" w:rsidRDefault="00210434" w:rsidP="00210434">
      <w:pPr>
        <w:rPr>
          <w:rFonts w:ascii="Calibri" w:hAnsi="Calibri" w:cs="Calibri"/>
          <w:color w:val="002060"/>
          <w:sz w:val="22"/>
          <w:szCs w:val="22"/>
        </w:rPr>
      </w:pPr>
    </w:p>
    <w:p w:rsidR="00210434" w:rsidRDefault="00210434" w:rsidP="00210434">
      <w:pPr>
        <w:rPr>
          <w:rFonts w:ascii="Calibri" w:hAnsi="Calibri" w:cs="Calibri"/>
          <w:color w:val="002060"/>
          <w:sz w:val="22"/>
          <w:szCs w:val="22"/>
        </w:rPr>
      </w:pPr>
    </w:p>
    <w:p w:rsidR="00210434" w:rsidRDefault="00210434" w:rsidP="00210434">
      <w:pPr>
        <w:rPr>
          <w:rFonts w:ascii="Calibri" w:hAnsi="Calibri" w:cs="Calibri"/>
          <w:color w:val="002060"/>
          <w:sz w:val="22"/>
          <w:szCs w:val="22"/>
        </w:rPr>
      </w:pPr>
    </w:p>
    <w:p w:rsidR="00210434" w:rsidRDefault="00210434" w:rsidP="00210434">
      <w:pPr>
        <w:rPr>
          <w:rFonts w:ascii="Calibri" w:hAnsi="Calibri" w:cs="Calibri"/>
          <w:color w:val="002060"/>
          <w:sz w:val="22"/>
          <w:szCs w:val="22"/>
        </w:rPr>
      </w:pPr>
    </w:p>
    <w:p w:rsidR="00210434" w:rsidRDefault="00210434" w:rsidP="00210434">
      <w:pPr>
        <w:rPr>
          <w:rFonts w:ascii="Calibri" w:hAnsi="Calibri" w:cs="Calibri"/>
          <w:color w:val="002060"/>
          <w:sz w:val="22"/>
          <w:szCs w:val="22"/>
        </w:rPr>
      </w:pPr>
    </w:p>
    <w:p w:rsidR="00210434" w:rsidRDefault="00210434" w:rsidP="00210434">
      <w:pPr>
        <w:rPr>
          <w:rFonts w:ascii="Calibri" w:hAnsi="Calibri" w:cs="Calibri"/>
          <w:color w:val="002060"/>
          <w:sz w:val="22"/>
          <w:szCs w:val="22"/>
        </w:rPr>
      </w:pPr>
    </w:p>
    <w:p w:rsidR="00210434" w:rsidRDefault="00210434" w:rsidP="00210434">
      <w:pPr>
        <w:rPr>
          <w:rFonts w:ascii="Arial" w:hAnsi="Arial" w:cs="Arial"/>
          <w:color w:val="000066"/>
          <w:sz w:val="16"/>
          <w:szCs w:val="16"/>
        </w:rPr>
      </w:pPr>
      <w:r>
        <w:rPr>
          <w:rFonts w:ascii="Arial" w:hAnsi="Arial" w:cs="Arial"/>
          <w:color w:val="000066"/>
          <w:sz w:val="16"/>
          <w:szCs w:val="16"/>
        </w:rPr>
        <w:t>Sandra Ciancaglini</w:t>
      </w:r>
    </w:p>
    <w:p w:rsidR="00210434" w:rsidRDefault="00210434" w:rsidP="00210434">
      <w:pPr>
        <w:rPr>
          <w:rFonts w:ascii="Arial" w:hAnsi="Arial" w:cs="Arial"/>
          <w:color w:val="000066"/>
          <w:sz w:val="16"/>
          <w:szCs w:val="16"/>
        </w:rPr>
      </w:pPr>
      <w:r>
        <w:rPr>
          <w:rFonts w:ascii="Arial" w:hAnsi="Arial" w:cs="Arial"/>
          <w:color w:val="000066"/>
          <w:sz w:val="16"/>
          <w:szCs w:val="16"/>
        </w:rPr>
        <w:t>Segreteria</w:t>
      </w:r>
    </w:p>
    <w:p w:rsidR="00210434" w:rsidRDefault="00210434" w:rsidP="00210434">
      <w:pPr>
        <w:rPr>
          <w:rFonts w:ascii="Arial" w:hAnsi="Arial" w:cs="Arial"/>
          <w:color w:val="000066"/>
          <w:sz w:val="16"/>
          <w:szCs w:val="16"/>
        </w:rPr>
      </w:pPr>
      <w:r>
        <w:rPr>
          <w:rFonts w:ascii="Arial" w:hAnsi="Arial" w:cs="Arial"/>
          <w:color w:val="000066"/>
          <w:sz w:val="16"/>
          <w:szCs w:val="16"/>
        </w:rPr>
        <w:t>Sezione Istruzione</w:t>
      </w:r>
    </w:p>
    <w:p w:rsidR="00210434" w:rsidRDefault="00210434" w:rsidP="00210434">
      <w:pPr>
        <w:rPr>
          <w:rFonts w:ascii="Arial" w:hAnsi="Arial" w:cs="Arial"/>
          <w:color w:val="000066"/>
          <w:sz w:val="16"/>
          <w:szCs w:val="16"/>
        </w:rPr>
      </w:pPr>
      <w:r>
        <w:rPr>
          <w:rFonts w:ascii="Arial" w:hAnsi="Arial" w:cs="Arial"/>
          <w:color w:val="000066"/>
          <w:sz w:val="16"/>
          <w:szCs w:val="16"/>
        </w:rPr>
        <w:lastRenderedPageBreak/>
        <w:t>Dipartimento Formazione, Istruzione e Lavoro</w:t>
      </w:r>
    </w:p>
    <w:p w:rsidR="00210434" w:rsidRDefault="00210434" w:rsidP="00210434">
      <w:pPr>
        <w:rPr>
          <w:rFonts w:ascii="Arial" w:hAnsi="Arial" w:cs="Arial"/>
          <w:color w:val="001642"/>
          <w:sz w:val="16"/>
          <w:szCs w:val="16"/>
          <w:lang w:val="en-US"/>
        </w:rPr>
      </w:pPr>
      <w:r>
        <w:rPr>
          <w:rFonts w:ascii="Arial" w:hAnsi="Arial" w:cs="Arial"/>
          <w:color w:val="000066"/>
          <w:sz w:val="16"/>
          <w:szCs w:val="16"/>
          <w:lang w:val="en-US"/>
        </w:rPr>
        <w:t>Tel.  041-2795964 - Fax 041-2795966</w:t>
      </w:r>
    </w:p>
    <w:p w:rsidR="00210434" w:rsidRDefault="00210434" w:rsidP="00210434">
      <w:pPr>
        <w:rPr>
          <w:rFonts w:ascii="Arial" w:hAnsi="Arial" w:cs="Arial"/>
          <w:color w:val="002060"/>
          <w:sz w:val="16"/>
          <w:szCs w:val="16"/>
          <w:lang w:val="en-US"/>
        </w:rPr>
      </w:pPr>
      <w:r>
        <w:rPr>
          <w:rFonts w:ascii="Arial" w:hAnsi="Arial" w:cs="Arial"/>
          <w:color w:val="000066"/>
          <w:sz w:val="16"/>
          <w:szCs w:val="16"/>
          <w:lang w:val="en-US"/>
        </w:rPr>
        <w:t>@</w:t>
      </w:r>
      <w:r>
        <w:rPr>
          <w:rFonts w:ascii="Arial" w:hAnsi="Arial" w:cs="Arial"/>
          <w:color w:val="002060"/>
          <w:sz w:val="16"/>
          <w:szCs w:val="16"/>
          <w:lang w:val="en-US"/>
        </w:rPr>
        <w:t xml:space="preserve">    </w:t>
      </w:r>
      <w:hyperlink r:id="rId5" w:history="1">
        <w:r>
          <w:rPr>
            <w:rStyle w:val="Collegamentoipertestuale"/>
            <w:rFonts w:ascii="Arial" w:hAnsi="Arial" w:cs="Arial"/>
            <w:sz w:val="16"/>
            <w:szCs w:val="16"/>
            <w:lang w:val="en-US"/>
          </w:rPr>
          <w:t>sandra.ciancaglini@regione.veneto.it</w:t>
        </w:r>
      </w:hyperlink>
    </w:p>
    <w:p w:rsidR="00210434" w:rsidRDefault="00210434" w:rsidP="00210434">
      <w:pPr>
        <w:rPr>
          <w:rFonts w:ascii="Calibri" w:hAnsi="Calibri" w:cs="Calibri"/>
          <w:color w:val="002060"/>
          <w:sz w:val="22"/>
          <w:szCs w:val="22"/>
        </w:rPr>
      </w:pPr>
      <w:r>
        <w:rPr>
          <w:rFonts w:ascii="Arial" w:hAnsi="Arial" w:cs="Arial"/>
          <w:color w:val="000066"/>
          <w:sz w:val="16"/>
          <w:szCs w:val="16"/>
        </w:rPr>
        <w:t>@</w:t>
      </w:r>
      <w:r>
        <w:rPr>
          <w:rFonts w:ascii="Arial" w:hAnsi="Arial" w:cs="Arial"/>
          <w:color w:val="002060"/>
          <w:sz w:val="16"/>
          <w:szCs w:val="16"/>
        </w:rPr>
        <w:t xml:space="preserve">    </w:t>
      </w:r>
      <w:hyperlink r:id="rId6" w:history="1">
        <w:r>
          <w:rPr>
            <w:rStyle w:val="Collegamentoipertestuale"/>
            <w:rFonts w:ascii="Arial" w:hAnsi="Arial" w:cs="Arial"/>
            <w:sz w:val="16"/>
            <w:szCs w:val="16"/>
          </w:rPr>
          <w:t>istruzione@regione.veneto.it</w:t>
        </w:r>
      </w:hyperlink>
    </w:p>
    <w:p w:rsidR="00210434" w:rsidRPr="00210434" w:rsidRDefault="00210434" w:rsidP="00210434">
      <w:pPr>
        <w:spacing w:after="240"/>
        <w:rPr>
          <w:rFonts w:eastAsia="Times New Roman"/>
          <w:lang w:val="en-US"/>
        </w:rPr>
      </w:pPr>
      <w:r>
        <w:rPr>
          <w:rFonts w:eastAsia="Times New Roman"/>
        </w:rPr>
        <w:t>-----</w:t>
      </w:r>
      <w:r>
        <w:rPr>
          <w:rFonts w:eastAsia="Times New Roman"/>
        </w:rPr>
        <w:br/>
        <w:t xml:space="preserve">Ai sensi del D.Lgs. 196/2003 si precisa che le informazioni contenute nel messaggio e negli eventuali allegati sono riservate al/ai destinatario/i indicato/i. Nel caso di erroneo recapito, si chiede cortesemente a chi legge di dare immediata comunicazione al mittente e di cancellare il presente messaggio e gli eventuali allegati. Si invita ad astenersi dall'effettuare: inoltri, copie, distribuzioni e divulgazioni non autorizzate del presente messaggio e degli eventuali allegati. </w:t>
      </w:r>
      <w:r>
        <w:rPr>
          <w:rFonts w:eastAsia="Times New Roman"/>
        </w:rPr>
        <w:br/>
      </w:r>
      <w:r>
        <w:rPr>
          <w:rFonts w:eastAsia="Times New Roman"/>
        </w:rPr>
        <w:br/>
      </w:r>
      <w:r w:rsidRPr="00210434">
        <w:rPr>
          <w:rFonts w:eastAsia="Times New Roman"/>
          <w:lang w:val="en-US"/>
        </w:rPr>
        <w:t>----------</w:t>
      </w:r>
      <w:r w:rsidRPr="00210434">
        <w:rPr>
          <w:rFonts w:eastAsia="Times New Roman"/>
          <w:lang w:val="en-US"/>
        </w:rPr>
        <w:br/>
        <w:t xml:space="preserve">According to Italian law (D.Lgs 196/2003) information contained in this message and any attachment contained therein is addressed exclusively to the intended recipient. If you have received this message in error would you please inform immediately the sender and delete the message and its attachments. You are also requested not to make copies, nor to forward the message and its attachments or disclose their content unless authorised. </w:t>
      </w:r>
      <w:r w:rsidRPr="00210434">
        <w:rPr>
          <w:rFonts w:eastAsia="Times New Roman"/>
          <w:lang w:val="en-US"/>
        </w:rPr>
        <w:br/>
        <w:t>=-=-=-=-=-=-=-=-=-=-=-=-=-=-=-=-=-=-=-=-=-=-=-=-=-=-=-=-=-=-=-=-=-=-=-=-=-=-=-=-=-=</w:t>
      </w:r>
      <w:r w:rsidRPr="00210434">
        <w:rPr>
          <w:rFonts w:eastAsia="Times New Roman"/>
          <w:lang w:val="en-US"/>
        </w:rPr>
        <w:br/>
        <w:t xml:space="preserve">Filtered-With: </w:t>
      </w:r>
      <w:hyperlink r:id="rId7" w:history="1">
        <w:r w:rsidRPr="00210434">
          <w:rPr>
            <w:rStyle w:val="Collegamentoipertestuale"/>
            <w:rFonts w:eastAsia="Times New Roman"/>
            <w:lang w:val="en-US"/>
          </w:rPr>
          <w:t>Copfilter</w:t>
        </w:r>
      </w:hyperlink>
      <w:r w:rsidRPr="00210434">
        <w:rPr>
          <w:rFonts w:eastAsia="Times New Roman"/>
          <w:lang w:val="en-US"/>
        </w:rPr>
        <w:t xml:space="preserve"> Version 2.0.91beta4 @ </w:t>
      </w:r>
      <w:hyperlink r:id="rId8" w:history="1">
        <w:r w:rsidRPr="00210434">
          <w:rPr>
            <w:rStyle w:val="Collegamentoipertestuale"/>
            <w:rFonts w:eastAsia="Times New Roman"/>
            <w:lang w:val="en-US"/>
          </w:rPr>
          <w:t>http://www.copfilter.org</w:t>
        </w:r>
      </w:hyperlink>
      <w:r w:rsidRPr="00210434">
        <w:rPr>
          <w:rFonts w:eastAsia="Times New Roman"/>
          <w:lang w:val="en-US"/>
        </w:rPr>
        <w:t xml:space="preserve"> </w:t>
      </w:r>
      <w:r w:rsidRPr="00210434">
        <w:rPr>
          <w:rFonts w:eastAsia="Times New Roman"/>
          <w:lang w:val="en-US"/>
        </w:rPr>
        <w:br/>
      </w:r>
      <w:hyperlink r:id="rId9" w:history="1">
        <w:r w:rsidRPr="00210434">
          <w:rPr>
            <w:rStyle w:val="Collegamentoipertestuale"/>
            <w:rFonts w:eastAsia="Times New Roman"/>
            <w:lang w:val="en-US"/>
          </w:rPr>
          <w:t>Copfilter</w:t>
        </w:r>
      </w:hyperlink>
      <w:r w:rsidRPr="00210434">
        <w:rPr>
          <w:rFonts w:eastAsia="Times New Roman"/>
          <w:lang w:val="en-US"/>
        </w:rPr>
        <w:t xml:space="preserve">-Filtered-With: </w:t>
      </w:r>
      <w:hyperlink r:id="rId10" w:history="1">
        <w:r w:rsidRPr="00210434">
          <w:rPr>
            <w:rStyle w:val="Collegamentoipertestuale"/>
            <w:rFonts w:eastAsia="Times New Roman"/>
            <w:lang w:val="en-US"/>
          </w:rPr>
          <w:t>P3Scan</w:t>
        </w:r>
      </w:hyperlink>
      <w:r w:rsidRPr="00210434">
        <w:rPr>
          <w:rFonts w:eastAsia="Times New Roman"/>
          <w:lang w:val="en-US"/>
        </w:rPr>
        <w:t xml:space="preserve"> 2.3.2</w:t>
      </w:r>
      <w:r w:rsidRPr="00210434">
        <w:rPr>
          <w:rFonts w:eastAsia="Times New Roman"/>
          <w:lang w:val="en-US"/>
        </w:rPr>
        <w:br/>
      </w:r>
      <w:hyperlink r:id="rId11" w:history="1">
        <w:r w:rsidRPr="00210434">
          <w:rPr>
            <w:rStyle w:val="Collegamentoipertestuale"/>
            <w:rFonts w:eastAsia="Times New Roman"/>
            <w:lang w:val="en-US"/>
          </w:rPr>
          <w:t>Copfilter</w:t>
        </w:r>
      </w:hyperlink>
      <w:r w:rsidRPr="00210434">
        <w:rPr>
          <w:rFonts w:eastAsia="Times New Roman"/>
          <w:lang w:val="en-US"/>
        </w:rPr>
        <w:t xml:space="preserve">-Virus-Scanned: </w:t>
      </w:r>
      <w:hyperlink r:id="rId12" w:history="1">
        <w:r w:rsidRPr="00210434">
          <w:rPr>
            <w:rStyle w:val="Collegamentoipertestuale"/>
            <w:rFonts w:eastAsia="Times New Roman"/>
            <w:lang w:val="en-US"/>
          </w:rPr>
          <w:t>ClamAV</w:t>
        </w:r>
      </w:hyperlink>
      <w:r w:rsidRPr="00210434">
        <w:rPr>
          <w:rFonts w:eastAsia="Times New Roman"/>
          <w:lang w:val="en-US"/>
        </w:rPr>
        <w:t xml:space="preserve"> 0.98.1 / 55 / 19974 / 245 / 42939 - 2015-01-25 04:16</w:t>
      </w:r>
    </w:p>
    <w:p w:rsidR="004829DB" w:rsidRPr="00210434" w:rsidRDefault="004829DB">
      <w:pPr>
        <w:rPr>
          <w:lang w:val="en-US"/>
        </w:rPr>
      </w:pPr>
      <w:bookmarkStart w:id="0" w:name="_GoBack"/>
      <w:bookmarkEnd w:id="0"/>
    </w:p>
    <w:sectPr w:rsidR="004829DB" w:rsidRPr="002104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434"/>
    <w:rsid w:val="00210434"/>
    <w:rsid w:val="004829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92C44-3F91-4706-967E-420EF312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10434"/>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104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8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filter.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pfilter.org" TargetMode="External"/><Relationship Id="rId12" Type="http://schemas.openxmlformats.org/officeDocument/2006/relationships/hyperlink" Target="http://www.clamav.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istruzione@regione.veneto.it" TargetMode="External"/><Relationship Id="rId11" Type="http://schemas.openxmlformats.org/officeDocument/2006/relationships/hyperlink" Target="http://www.copfilter.org" TargetMode="External"/><Relationship Id="rId5" Type="http://schemas.openxmlformats.org/officeDocument/2006/relationships/hyperlink" Target="sandra.ciancaglini@regione.veneto.it" TargetMode="External"/><Relationship Id="rId10" Type="http://schemas.openxmlformats.org/officeDocument/2006/relationships/hyperlink" Target="http://p3scan.sourceforge.net" TargetMode="External"/><Relationship Id="rId4" Type="http://schemas.openxmlformats.org/officeDocument/2006/relationships/hyperlink" Target="http://www.venetograndeguerra.it" TargetMode="External"/><Relationship Id="rId9" Type="http://schemas.openxmlformats.org/officeDocument/2006/relationships/hyperlink" Target="http://www.copfilter.org"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ceradini</dc:creator>
  <cp:keywords/>
  <dc:description/>
  <cp:lastModifiedBy>giancarlo ceradini</cp:lastModifiedBy>
  <cp:revision>1</cp:revision>
  <dcterms:created xsi:type="dcterms:W3CDTF">2015-01-27T10:48:00Z</dcterms:created>
  <dcterms:modified xsi:type="dcterms:W3CDTF">2015-01-27T10:49:00Z</dcterms:modified>
</cp:coreProperties>
</file>