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EBF" w:rsidRPr="005D5EBF" w:rsidRDefault="005D5EBF" w:rsidP="005D5EBF">
      <w:pPr>
        <w:shd w:val="clear" w:color="auto" w:fill="FFFFFF"/>
        <w:spacing w:before="100" w:beforeAutospacing="1" w:after="75" w:line="240" w:lineRule="auto"/>
        <w:outlineLvl w:val="1"/>
        <w:rPr>
          <w:rFonts w:ascii="Arial" w:eastAsia="Times New Roman" w:hAnsi="Arial" w:cs="Arial"/>
          <w:b/>
          <w:bCs/>
          <w:color w:val="006699"/>
          <w:sz w:val="30"/>
          <w:szCs w:val="30"/>
          <w:lang w:eastAsia="it-IT"/>
        </w:rPr>
      </w:pPr>
      <w:r w:rsidRPr="005D5EBF">
        <w:rPr>
          <w:rFonts w:ascii="Arial" w:eastAsia="Times New Roman" w:hAnsi="Arial" w:cs="Arial"/>
          <w:b/>
          <w:bCs/>
          <w:color w:val="006699"/>
          <w:sz w:val="30"/>
          <w:szCs w:val="30"/>
          <w:lang w:eastAsia="it-IT"/>
        </w:rPr>
        <w:t>Organi collegiali della scuola</w:t>
      </w:r>
    </w:p>
    <w:p w:rsidR="005D5EBF" w:rsidRPr="005D5EBF" w:rsidRDefault="005D5EBF" w:rsidP="005D5EBF">
      <w:pPr>
        <w:shd w:val="clear" w:color="auto" w:fill="FFFFFF"/>
        <w:spacing w:after="75" w:line="240" w:lineRule="auto"/>
        <w:rPr>
          <w:rFonts w:ascii="Arial" w:eastAsia="Times New Roman" w:hAnsi="Arial" w:cs="Arial"/>
          <w:color w:val="000000"/>
          <w:sz w:val="24"/>
          <w:szCs w:val="24"/>
          <w:lang w:eastAsia="it-IT"/>
        </w:rPr>
      </w:pPr>
      <w:r w:rsidRPr="005D5EBF">
        <w:rPr>
          <w:rFonts w:ascii="Arial" w:eastAsia="Times New Roman" w:hAnsi="Arial" w:cs="Arial"/>
          <w:color w:val="000000"/>
          <w:sz w:val="24"/>
          <w:szCs w:val="24"/>
          <w:lang w:eastAsia="it-IT"/>
        </w:rPr>
        <w:t>La scuola italiana si avvale di organi di gestione, rappresentativi delle diverse componenti scolastiche, interne ed esterne alla scuola: docenti studenti e genitori.</w:t>
      </w:r>
      <w:r w:rsidRPr="005D5EBF">
        <w:rPr>
          <w:rFonts w:ascii="Arial" w:eastAsia="Times New Roman" w:hAnsi="Arial" w:cs="Arial"/>
          <w:color w:val="000000"/>
          <w:sz w:val="24"/>
          <w:szCs w:val="24"/>
          <w:lang w:eastAsia="it-IT"/>
        </w:rPr>
        <w:br/>
        <w:t>Questi organismi a carattere collegiale sono previsti a vari livelli della scuola (classe, istituto) </w:t>
      </w:r>
      <w:r w:rsidRPr="005D5EBF">
        <w:rPr>
          <w:rFonts w:ascii="Arial" w:eastAsia="Times New Roman" w:hAnsi="Arial" w:cs="Arial"/>
          <w:color w:val="000000"/>
          <w:sz w:val="24"/>
          <w:szCs w:val="24"/>
          <w:lang w:eastAsia="it-IT"/>
        </w:rPr>
        <w:br/>
        <w:t>I componenti degli organi collegiali vengono eletti dai componenti della categoria di appartenenza; i genitori che fanno parte di organismi collegiali sono, pertanto, eletti da altri genitori. </w:t>
      </w:r>
      <w:r w:rsidRPr="005D5EBF">
        <w:rPr>
          <w:rFonts w:ascii="Arial" w:eastAsia="Times New Roman" w:hAnsi="Arial" w:cs="Arial"/>
          <w:color w:val="000000"/>
          <w:sz w:val="24"/>
          <w:szCs w:val="24"/>
          <w:lang w:eastAsia="it-IT"/>
        </w:rPr>
        <w:br/>
        <w:t>La funzione degli organi collegiali è diversa secondo i livelli di collocazione: è </w:t>
      </w:r>
      <w:r w:rsidRPr="005D5EBF">
        <w:rPr>
          <w:rFonts w:ascii="Arial" w:eastAsia="Times New Roman" w:hAnsi="Arial" w:cs="Arial"/>
          <w:i/>
          <w:iCs/>
          <w:color w:val="000000"/>
          <w:sz w:val="24"/>
          <w:szCs w:val="24"/>
          <w:lang w:eastAsia="it-IT"/>
        </w:rPr>
        <w:t>consultiva e propositiva</w:t>
      </w:r>
      <w:r w:rsidRPr="005D5EBF">
        <w:rPr>
          <w:rFonts w:ascii="Arial" w:eastAsia="Times New Roman" w:hAnsi="Arial" w:cs="Arial"/>
          <w:color w:val="000000"/>
          <w:sz w:val="24"/>
          <w:szCs w:val="24"/>
          <w:lang w:eastAsia="it-IT"/>
        </w:rPr>
        <w:t> a livello di base (consigli di classe e interclasse); è </w:t>
      </w:r>
      <w:r w:rsidRPr="005D5EBF">
        <w:rPr>
          <w:rFonts w:ascii="Arial" w:eastAsia="Times New Roman" w:hAnsi="Arial" w:cs="Arial"/>
          <w:i/>
          <w:iCs/>
          <w:color w:val="000000"/>
          <w:sz w:val="24"/>
          <w:szCs w:val="24"/>
          <w:lang w:eastAsia="it-IT"/>
        </w:rPr>
        <w:t>deliberativa</w:t>
      </w:r>
      <w:r w:rsidRPr="005D5EBF">
        <w:rPr>
          <w:rFonts w:ascii="Arial" w:eastAsia="Times New Roman" w:hAnsi="Arial" w:cs="Arial"/>
          <w:color w:val="000000"/>
          <w:sz w:val="24"/>
          <w:szCs w:val="24"/>
          <w:lang w:eastAsia="it-IT"/>
        </w:rPr>
        <w:t> ai livelli superiori (consigli di circolo/istituto, consigli provinciali).</w:t>
      </w:r>
      <w:r w:rsidRPr="005D5EBF">
        <w:rPr>
          <w:rFonts w:ascii="Arial" w:eastAsia="Times New Roman" w:hAnsi="Arial" w:cs="Arial"/>
          <w:color w:val="000000"/>
          <w:sz w:val="24"/>
          <w:szCs w:val="24"/>
          <w:lang w:eastAsia="it-IT"/>
        </w:rPr>
        <w:br/>
        <w:t>Il regime di autonomia scolastica accentua la funzione degli organi collegiali.</w:t>
      </w:r>
    </w:p>
    <w:p w:rsidR="005D5EBF" w:rsidRPr="005D5EBF" w:rsidRDefault="005D5EBF" w:rsidP="005D5EBF">
      <w:pPr>
        <w:shd w:val="clear" w:color="auto" w:fill="FFFFFF"/>
        <w:spacing w:after="75" w:line="240" w:lineRule="auto"/>
        <w:rPr>
          <w:rFonts w:ascii="Arial" w:eastAsia="Times New Roman" w:hAnsi="Arial" w:cs="Arial"/>
          <w:color w:val="000000"/>
          <w:sz w:val="24"/>
          <w:szCs w:val="24"/>
          <w:lang w:eastAsia="it-IT"/>
        </w:rPr>
      </w:pPr>
      <w:r w:rsidRPr="005D5EBF">
        <w:rPr>
          <w:rFonts w:ascii="Arial" w:eastAsia="Times New Roman" w:hAnsi="Arial" w:cs="Arial"/>
          <w:b/>
          <w:bCs/>
          <w:color w:val="000000"/>
          <w:sz w:val="24"/>
          <w:szCs w:val="24"/>
          <w:lang w:eastAsia="it-IT"/>
        </w:rPr>
        <w:t>Consiglio di intersezione: </w:t>
      </w:r>
      <w:r w:rsidRPr="005D5EBF">
        <w:rPr>
          <w:rFonts w:ascii="Arial" w:eastAsia="Times New Roman" w:hAnsi="Arial" w:cs="Arial"/>
          <w:color w:val="000000"/>
          <w:sz w:val="24"/>
          <w:szCs w:val="24"/>
          <w:lang w:eastAsia="it-IT"/>
        </w:rPr>
        <w:t>Infanzia: tutti i docenti e un rappresentante dei genitori per ciascuna delle sezioni interessate; presiede il dirigente scolastico o un docente da lui delegato, facente parte del consiglio.</w:t>
      </w:r>
    </w:p>
    <w:p w:rsidR="005D5EBF" w:rsidRPr="005D5EBF" w:rsidRDefault="005D5EBF" w:rsidP="005D5EBF">
      <w:pPr>
        <w:shd w:val="clear" w:color="auto" w:fill="FFFFFF"/>
        <w:spacing w:after="75" w:line="240" w:lineRule="auto"/>
        <w:rPr>
          <w:rFonts w:ascii="Arial" w:eastAsia="Times New Roman" w:hAnsi="Arial" w:cs="Arial"/>
          <w:color w:val="000000"/>
          <w:sz w:val="24"/>
          <w:szCs w:val="24"/>
          <w:lang w:eastAsia="it-IT"/>
        </w:rPr>
      </w:pPr>
      <w:r w:rsidRPr="005D5EBF">
        <w:rPr>
          <w:rFonts w:ascii="Arial" w:eastAsia="Times New Roman" w:hAnsi="Arial" w:cs="Arial"/>
          <w:b/>
          <w:bCs/>
          <w:color w:val="000000"/>
          <w:sz w:val="24"/>
          <w:szCs w:val="24"/>
          <w:lang w:eastAsia="it-IT"/>
        </w:rPr>
        <w:t>Consiglio di interclasse</w:t>
      </w:r>
      <w:r w:rsidRPr="005D5EBF">
        <w:rPr>
          <w:rFonts w:ascii="Arial" w:eastAsia="Times New Roman" w:hAnsi="Arial" w:cs="Arial"/>
          <w:color w:val="000000"/>
          <w:sz w:val="24"/>
          <w:szCs w:val="24"/>
          <w:lang w:eastAsia="it-IT"/>
        </w:rPr>
        <w:br/>
        <w:t>Primaria: tutti i docenti e un rappresentante dei genitori per ciascuna delle classi interessate; presiede il dirigente scolastico o un docente da lui delegato, facente parte del consiglio.</w:t>
      </w:r>
    </w:p>
    <w:p w:rsidR="005D5EBF" w:rsidRPr="005D5EBF" w:rsidRDefault="005D5EBF" w:rsidP="005D5EBF">
      <w:pPr>
        <w:shd w:val="clear" w:color="auto" w:fill="FFFFFF"/>
        <w:spacing w:after="75" w:line="240" w:lineRule="auto"/>
        <w:rPr>
          <w:rFonts w:ascii="Arial" w:eastAsia="Times New Roman" w:hAnsi="Arial" w:cs="Arial"/>
          <w:color w:val="000000"/>
          <w:sz w:val="24"/>
          <w:szCs w:val="24"/>
          <w:lang w:eastAsia="it-IT"/>
        </w:rPr>
      </w:pPr>
      <w:r w:rsidRPr="005D5EBF">
        <w:rPr>
          <w:rFonts w:ascii="Arial" w:eastAsia="Times New Roman" w:hAnsi="Arial" w:cs="Arial"/>
          <w:b/>
          <w:bCs/>
          <w:color w:val="000000"/>
          <w:sz w:val="24"/>
          <w:szCs w:val="24"/>
          <w:lang w:eastAsia="it-IT"/>
        </w:rPr>
        <w:t>Consiglio di classe</w:t>
      </w:r>
      <w:r w:rsidRPr="005D5EBF">
        <w:rPr>
          <w:rFonts w:ascii="Arial" w:eastAsia="Times New Roman" w:hAnsi="Arial" w:cs="Arial"/>
          <w:color w:val="000000"/>
          <w:sz w:val="24"/>
          <w:szCs w:val="24"/>
          <w:lang w:eastAsia="it-IT"/>
        </w:rPr>
        <w:br/>
        <w:t>Scuola Secondaria di primo grado: tutti i docenti della classe e quattro rappresentanti dei genitori; presiede il dirigente scolastico o un docente, da lui delegato, facente parte del consiglio.</w:t>
      </w:r>
      <w:r w:rsidRPr="005D5EBF">
        <w:rPr>
          <w:rFonts w:ascii="Arial" w:eastAsia="Times New Roman" w:hAnsi="Arial" w:cs="Arial"/>
          <w:color w:val="000000"/>
          <w:sz w:val="24"/>
          <w:szCs w:val="24"/>
          <w:lang w:eastAsia="it-IT"/>
        </w:rPr>
        <w:br/>
        <w:t>Scuola Secondaria superiore: tutti i docenti della classe, due rappresentanti dei genitori e due rappresentanti degli studenti; presiede il dirigente scolastico o un docente, da lui delegato facente parte del consiglio.</w:t>
      </w:r>
      <w:r w:rsidRPr="005D5EBF">
        <w:rPr>
          <w:rFonts w:ascii="Arial" w:eastAsia="Times New Roman" w:hAnsi="Arial" w:cs="Arial"/>
          <w:color w:val="000000"/>
          <w:sz w:val="24"/>
          <w:szCs w:val="24"/>
          <w:lang w:eastAsia="it-IT"/>
        </w:rPr>
        <w:br/>
        <w:t>Tutti i genitori (padre e madre) hanno diritto di voto per eleggere loro rappresentanti in questi organismi. è diritto di ogni genitore proporsi per essere eletto.</w:t>
      </w:r>
      <w:r w:rsidRPr="005D5EBF">
        <w:rPr>
          <w:rFonts w:ascii="Arial" w:eastAsia="Times New Roman" w:hAnsi="Arial" w:cs="Arial"/>
          <w:color w:val="000000"/>
          <w:sz w:val="24"/>
          <w:szCs w:val="24"/>
          <w:lang w:eastAsia="it-IT"/>
        </w:rPr>
        <w:br/>
        <w:t>L'elezione nei consigli di classe si svolge annualmente. Il consiglio di classe si occupa dell'andamento generale della classe, formula proposte al Dirigente Scolastico per il miglioramento dell'attività, presenta proposte per un efficace rapporto scuola-famiglia, si esprime su eventuali progetti di sperimentazione. </w:t>
      </w:r>
      <w:r w:rsidRPr="005D5EBF">
        <w:rPr>
          <w:rFonts w:ascii="Arial" w:eastAsia="Times New Roman" w:hAnsi="Arial" w:cs="Arial"/>
          <w:color w:val="000000"/>
          <w:sz w:val="24"/>
          <w:szCs w:val="24"/>
          <w:lang w:eastAsia="it-IT"/>
        </w:rPr>
        <w:br/>
        <w:t>Riferimento normativo: art. 5 del </w:t>
      </w:r>
      <w:hyperlink r:id="rId5" w:history="1">
        <w:r w:rsidRPr="005D5EBF">
          <w:rPr>
            <w:rFonts w:ascii="Arial" w:eastAsia="Times New Roman" w:hAnsi="Arial" w:cs="Arial"/>
            <w:b/>
            <w:bCs/>
            <w:color w:val="000000"/>
            <w:sz w:val="24"/>
            <w:szCs w:val="24"/>
            <w:u w:val="single"/>
            <w:lang w:eastAsia="it-IT"/>
          </w:rPr>
          <w:t>Decreto Legislativo 297/1994</w:t>
        </w:r>
      </w:hyperlink>
    </w:p>
    <w:p w:rsidR="005D5EBF" w:rsidRPr="005D5EBF" w:rsidRDefault="005D5EBF" w:rsidP="005D5EBF">
      <w:pPr>
        <w:shd w:val="clear" w:color="auto" w:fill="FFFFFF"/>
        <w:spacing w:after="75" w:line="240" w:lineRule="auto"/>
        <w:rPr>
          <w:rFonts w:ascii="Arial" w:eastAsia="Times New Roman" w:hAnsi="Arial" w:cs="Arial"/>
          <w:color w:val="000000"/>
          <w:sz w:val="24"/>
          <w:szCs w:val="24"/>
          <w:lang w:eastAsia="it-IT"/>
        </w:rPr>
      </w:pPr>
      <w:r w:rsidRPr="005D5EBF">
        <w:rPr>
          <w:rFonts w:ascii="Arial" w:eastAsia="Times New Roman" w:hAnsi="Arial" w:cs="Arial"/>
          <w:b/>
          <w:bCs/>
          <w:color w:val="000000"/>
          <w:sz w:val="24"/>
          <w:szCs w:val="24"/>
          <w:lang w:eastAsia="it-IT"/>
        </w:rPr>
        <w:t>Consigli di circolo/istituto</w:t>
      </w:r>
      <w:r w:rsidRPr="005D5EBF">
        <w:rPr>
          <w:rFonts w:ascii="Arial" w:eastAsia="Times New Roman" w:hAnsi="Arial" w:cs="Arial"/>
          <w:color w:val="000000"/>
          <w:sz w:val="24"/>
          <w:szCs w:val="24"/>
          <w:lang w:eastAsia="it-IT"/>
        </w:rPr>
        <w:t> </w:t>
      </w:r>
      <w:r w:rsidRPr="005D5EBF">
        <w:rPr>
          <w:rFonts w:ascii="Arial" w:eastAsia="Times New Roman" w:hAnsi="Arial" w:cs="Arial"/>
          <w:color w:val="000000"/>
          <w:sz w:val="24"/>
          <w:szCs w:val="24"/>
          <w:lang w:eastAsia="it-IT"/>
        </w:rPr>
        <w:br/>
        <w:t>Questo organo collegiale è composto da tutte le componenti della scuola: docenti, genitori, studenti e personale amministrativo, di variabile da 14 a 19 componenti secondo gli alunni iscritti. </w:t>
      </w:r>
      <w:r w:rsidRPr="005D5EBF">
        <w:rPr>
          <w:rFonts w:ascii="Arial" w:eastAsia="Times New Roman" w:hAnsi="Arial" w:cs="Arial"/>
          <w:color w:val="000000"/>
          <w:sz w:val="24"/>
          <w:szCs w:val="24"/>
          <w:lang w:eastAsia="it-IT"/>
        </w:rPr>
        <w:br/>
        <w:t>Tutti i genitori (padre e madre) hanno diritto di voto per eleggere loro rappresentanti in questi organismi ed è diritto di ogni genitore proporsi per essere eletto. Le elezioni per i consigli di circolo/istituto si svolgono ogni triennio.</w:t>
      </w:r>
      <w:r w:rsidRPr="005D5EBF">
        <w:rPr>
          <w:rFonts w:ascii="Arial" w:eastAsia="Times New Roman" w:hAnsi="Arial" w:cs="Arial"/>
          <w:color w:val="000000"/>
          <w:sz w:val="24"/>
          <w:szCs w:val="24"/>
          <w:lang w:eastAsia="it-IT"/>
        </w:rPr>
        <w:br/>
      </w:r>
      <w:r w:rsidRPr="005D5EBF">
        <w:rPr>
          <w:rFonts w:ascii="Arial" w:eastAsia="Times New Roman" w:hAnsi="Arial" w:cs="Arial"/>
          <w:i/>
          <w:iCs/>
          <w:color w:val="000000"/>
          <w:sz w:val="24"/>
          <w:szCs w:val="24"/>
          <w:lang w:eastAsia="it-IT"/>
        </w:rPr>
        <w:t>Riferimento normativo art. 8 del </w:t>
      </w:r>
      <w:hyperlink r:id="rId6" w:history="1">
        <w:r w:rsidRPr="005D5EBF">
          <w:rPr>
            <w:rFonts w:ascii="Arial" w:eastAsia="Times New Roman" w:hAnsi="Arial" w:cs="Arial"/>
            <w:b/>
            <w:bCs/>
            <w:i/>
            <w:iCs/>
            <w:color w:val="000000"/>
            <w:sz w:val="24"/>
            <w:szCs w:val="24"/>
            <w:u w:val="single"/>
            <w:lang w:eastAsia="it-IT"/>
          </w:rPr>
          <w:t>Decreto Legislativo 297/1994</w:t>
        </w:r>
      </w:hyperlink>
      <w:r w:rsidRPr="005D5EBF">
        <w:rPr>
          <w:rFonts w:ascii="Arial" w:eastAsia="Times New Roman" w:hAnsi="Arial" w:cs="Arial"/>
          <w:i/>
          <w:iCs/>
          <w:color w:val="000000"/>
          <w:sz w:val="24"/>
          <w:szCs w:val="24"/>
          <w:lang w:eastAsia="it-IT"/>
        </w:rPr>
        <w:t>.</w:t>
      </w:r>
    </w:p>
    <w:p w:rsidR="00180D5A" w:rsidRPr="005D5EBF" w:rsidRDefault="005D5EBF" w:rsidP="005D5EBF">
      <w:pPr>
        <w:shd w:val="clear" w:color="auto" w:fill="FFFFFF"/>
        <w:spacing w:after="75" w:line="240" w:lineRule="auto"/>
        <w:rPr>
          <w:rFonts w:ascii="Arial" w:eastAsia="Times New Roman" w:hAnsi="Arial" w:cs="Arial"/>
          <w:color w:val="000000"/>
          <w:sz w:val="24"/>
          <w:szCs w:val="24"/>
          <w:lang w:eastAsia="it-IT"/>
        </w:rPr>
      </w:pPr>
      <w:r w:rsidRPr="005D5EBF">
        <w:rPr>
          <w:rFonts w:ascii="Arial" w:eastAsia="Times New Roman" w:hAnsi="Arial" w:cs="Arial"/>
          <w:b/>
          <w:bCs/>
          <w:color w:val="000000"/>
          <w:sz w:val="24"/>
          <w:szCs w:val="24"/>
          <w:lang w:eastAsia="it-IT"/>
        </w:rPr>
        <w:t>Collegio dei docenti</w:t>
      </w:r>
      <w:r w:rsidRPr="005D5EBF">
        <w:rPr>
          <w:rFonts w:ascii="Arial" w:eastAsia="Times New Roman" w:hAnsi="Arial" w:cs="Arial"/>
          <w:color w:val="000000"/>
          <w:sz w:val="24"/>
          <w:szCs w:val="24"/>
          <w:lang w:eastAsia="it-IT"/>
        </w:rPr>
        <w:br/>
        <w:t>Il collegio dei docenti è composto da tutti gli insegnanti in servizio nell' Istituto Scolastico ed è presieduto dal </w:t>
      </w:r>
      <w:hyperlink r:id="rId7" w:history="1">
        <w:r w:rsidRPr="005D5EBF">
          <w:rPr>
            <w:rFonts w:ascii="Arial" w:eastAsia="Times New Roman" w:hAnsi="Arial" w:cs="Arial"/>
            <w:b/>
            <w:bCs/>
            <w:color w:val="000000"/>
            <w:sz w:val="24"/>
            <w:szCs w:val="24"/>
            <w:u w:val="single"/>
            <w:lang w:eastAsia="it-IT"/>
          </w:rPr>
          <w:t>Dirigente scolastico</w:t>
        </w:r>
      </w:hyperlink>
      <w:r w:rsidRPr="005D5EBF">
        <w:rPr>
          <w:rFonts w:ascii="Arial" w:eastAsia="Times New Roman" w:hAnsi="Arial" w:cs="Arial"/>
          <w:color w:val="000000"/>
          <w:sz w:val="24"/>
          <w:szCs w:val="24"/>
          <w:lang w:eastAsia="it-IT"/>
        </w:rPr>
        <w:t>. Quest'ultimo si incarica anche di dare esecuzione alle delibere del Collegio.</w:t>
      </w:r>
      <w:r w:rsidRPr="005D5EBF">
        <w:rPr>
          <w:rFonts w:ascii="Arial" w:eastAsia="Times New Roman" w:hAnsi="Arial" w:cs="Arial"/>
          <w:color w:val="000000"/>
          <w:sz w:val="24"/>
          <w:szCs w:val="24"/>
          <w:lang w:eastAsia="it-IT"/>
        </w:rPr>
        <w:br/>
        <w:t>Si riunisce in orari non coincidenti con le lezioni, su convocazione del Dirigente scolastico o su richiesta di almeno un terzo dei suoi componenti, ogni volta che vi siano decisioni importanti da prendere.</w:t>
      </w:r>
      <w:r w:rsidRPr="005D5EBF">
        <w:rPr>
          <w:rFonts w:ascii="Arial" w:eastAsia="Times New Roman" w:hAnsi="Arial" w:cs="Arial"/>
          <w:color w:val="000000"/>
          <w:sz w:val="24"/>
          <w:szCs w:val="24"/>
          <w:lang w:eastAsia="it-IT"/>
        </w:rPr>
        <w:br/>
        <w:t>Riferimenti normativi: art. 7 del </w:t>
      </w:r>
      <w:hyperlink r:id="rId8" w:history="1">
        <w:r w:rsidRPr="005D5EBF">
          <w:rPr>
            <w:rFonts w:ascii="Arial" w:eastAsia="Times New Roman" w:hAnsi="Arial" w:cs="Arial"/>
            <w:b/>
            <w:bCs/>
            <w:color w:val="000000"/>
            <w:sz w:val="24"/>
            <w:szCs w:val="24"/>
            <w:u w:val="single"/>
            <w:lang w:eastAsia="it-IT"/>
          </w:rPr>
          <w:t>Decreto Legislativo 297/1994</w:t>
        </w:r>
      </w:hyperlink>
      <w:r w:rsidRPr="005D5EBF">
        <w:rPr>
          <w:rFonts w:ascii="Arial" w:eastAsia="Times New Roman" w:hAnsi="Arial" w:cs="Arial"/>
          <w:color w:val="000000"/>
          <w:sz w:val="24"/>
          <w:szCs w:val="24"/>
          <w:lang w:eastAsia="it-IT"/>
        </w:rPr>
        <w:t>.</w:t>
      </w:r>
      <w:bookmarkStart w:id="0" w:name="_GoBack"/>
      <w:bookmarkEnd w:id="0"/>
    </w:p>
    <w:sectPr w:rsidR="00180D5A" w:rsidRPr="005D5EB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EBF"/>
    <w:rsid w:val="00180D5A"/>
    <w:rsid w:val="005D5E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D5EB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5E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D5EB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5E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9877">
      <w:bodyDiv w:val="1"/>
      <w:marLeft w:val="0"/>
      <w:marRight w:val="0"/>
      <w:marTop w:val="0"/>
      <w:marBottom w:val="0"/>
      <w:divBdr>
        <w:top w:val="none" w:sz="0" w:space="0" w:color="auto"/>
        <w:left w:val="none" w:sz="0" w:space="0" w:color="auto"/>
        <w:bottom w:val="none" w:sz="0" w:space="0" w:color="auto"/>
        <w:right w:val="none" w:sz="0" w:space="0" w:color="auto"/>
      </w:divBdr>
      <w:divsChild>
        <w:div w:id="1372337845">
          <w:marLeft w:val="0"/>
          <w:marRight w:val="0"/>
          <w:marTop w:val="0"/>
          <w:marBottom w:val="0"/>
          <w:divBdr>
            <w:top w:val="none" w:sz="0" w:space="0" w:color="auto"/>
            <w:left w:val="none" w:sz="0" w:space="0" w:color="auto"/>
            <w:bottom w:val="none" w:sz="0" w:space="0" w:color="auto"/>
            <w:right w:val="none" w:sz="0" w:space="0" w:color="auto"/>
          </w:divBdr>
        </w:div>
        <w:div w:id="1456751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io.pubblica.istruzione.it/comitato_musica_new/normativa/allegati/dlgs160494.pdf" TargetMode="External"/><Relationship Id="rId3" Type="http://schemas.openxmlformats.org/officeDocument/2006/relationships/settings" Target="settings.xml"/><Relationship Id="rId7" Type="http://schemas.openxmlformats.org/officeDocument/2006/relationships/hyperlink" Target="http://it.wikipedia.org/wiki/Dirigente_scolastic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rchivio.pubblica.istruzione.it/comitato_musica_new/normativa/allegati/dlgs160494.pdf" TargetMode="External"/><Relationship Id="rId5" Type="http://schemas.openxmlformats.org/officeDocument/2006/relationships/hyperlink" Target="http://archivio.pubblica.istruzione.it/comitato_musica_new/normativa/allegati/dlgs160494.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3122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 urso</dc:creator>
  <cp:lastModifiedBy>Anna D urso</cp:lastModifiedBy>
  <cp:revision>1</cp:revision>
  <dcterms:created xsi:type="dcterms:W3CDTF">2014-08-25T06:51:00Z</dcterms:created>
  <dcterms:modified xsi:type="dcterms:W3CDTF">2014-08-25T06:52:00Z</dcterms:modified>
</cp:coreProperties>
</file>